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9" w:tblpY="-365"/>
        <w:tblW w:w="10467"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467"/>
      </w:tblGrid>
      <w:tr w:rsidR="008D3DF5" w:rsidRPr="00BC6337" w:rsidTr="004014BA">
        <w:trPr>
          <w:trHeight w:val="15265"/>
        </w:trPr>
        <w:tc>
          <w:tcPr>
            <w:tcW w:w="10467" w:type="dxa"/>
            <w:tcBorders>
              <w:top w:val="double" w:sz="6" w:space="0" w:color="auto"/>
              <w:bottom w:val="double" w:sz="6" w:space="0" w:color="auto"/>
            </w:tcBorders>
            <w:shd w:val="clear" w:color="auto" w:fill="auto"/>
          </w:tcPr>
          <w:p w:rsidR="008D3DF5" w:rsidRPr="00BC6337" w:rsidRDefault="008D3DF5" w:rsidP="004014BA">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014BA">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014BA">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014BA">
            <w:pPr>
              <w:spacing w:after="0"/>
              <w:rPr>
                <w:rFonts w:ascii="Times New Roman" w:hAnsi="Times New Roman"/>
                <w:sz w:val="28"/>
                <w:szCs w:val="28"/>
              </w:rPr>
            </w:pPr>
          </w:p>
          <w:p w:rsidR="008D3DF5" w:rsidRPr="00BC6337" w:rsidRDefault="008D3DF5" w:rsidP="004014BA">
            <w:pPr>
              <w:spacing w:after="0"/>
              <w:rPr>
                <w:rFonts w:ascii="Times New Roman" w:hAnsi="Times New Roman"/>
                <w:sz w:val="28"/>
                <w:szCs w:val="28"/>
              </w:rPr>
            </w:pPr>
          </w:p>
          <w:p w:rsidR="008D3DF5" w:rsidRPr="00BC6337" w:rsidRDefault="008D3DF5" w:rsidP="004014BA">
            <w:pPr>
              <w:spacing w:after="0"/>
              <w:ind w:left="-1086" w:firstLine="7323"/>
              <w:rPr>
                <w:rFonts w:ascii="Times New Roman" w:hAnsi="Times New Roman"/>
              </w:rPr>
            </w:pPr>
          </w:p>
          <w:p w:rsidR="008D3DF5" w:rsidRPr="00BC6337" w:rsidRDefault="008D3DF5" w:rsidP="004014BA">
            <w:pPr>
              <w:spacing w:after="0"/>
              <w:ind w:firstLine="5103"/>
              <w:rPr>
                <w:rFonts w:ascii="Times New Roman" w:hAnsi="Times New Roman"/>
              </w:rPr>
            </w:pPr>
          </w:p>
          <w:p w:rsidR="008D3DF5" w:rsidRPr="00BC6337" w:rsidRDefault="008D3DF5" w:rsidP="004014BA">
            <w:pPr>
              <w:spacing w:after="0"/>
              <w:ind w:firstLine="5103"/>
              <w:rPr>
                <w:rFonts w:ascii="Times New Roman" w:hAnsi="Times New Roman"/>
              </w:rPr>
            </w:pPr>
          </w:p>
          <w:p w:rsidR="008D3DF5" w:rsidRPr="00BC6337" w:rsidRDefault="008D3DF5" w:rsidP="004014BA">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014BA">
            <w:pPr>
              <w:tabs>
                <w:tab w:val="right" w:pos="10136"/>
              </w:tabs>
              <w:spacing w:after="0"/>
              <w:ind w:firstLine="5103"/>
              <w:rPr>
                <w:rFonts w:ascii="Times New Roman" w:hAnsi="Times New Roman"/>
              </w:rPr>
            </w:pPr>
            <w:r>
              <w:rPr>
                <w:rFonts w:ascii="Times New Roman" w:hAnsi="Times New Roman"/>
              </w:rPr>
              <w:t xml:space="preserve">                          Р</w:t>
            </w:r>
            <w:r w:rsidRPr="00BC6337">
              <w:rPr>
                <w:rFonts w:ascii="Times New Roman" w:hAnsi="Times New Roman"/>
              </w:rPr>
              <w:t>уководител</w:t>
            </w:r>
            <w:r>
              <w:rPr>
                <w:rFonts w:ascii="Times New Roman" w:hAnsi="Times New Roman"/>
              </w:rPr>
              <w:t>ь</w:t>
            </w:r>
            <w:r w:rsidRPr="00BC6337">
              <w:rPr>
                <w:rFonts w:ascii="Times New Roman" w:hAnsi="Times New Roman"/>
              </w:rPr>
              <w:t xml:space="preserve"> </w:t>
            </w:r>
          </w:p>
          <w:p w:rsidR="008D3DF5" w:rsidRDefault="008D3DF5" w:rsidP="004014BA">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014BA">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014BA">
            <w:pPr>
              <w:tabs>
                <w:tab w:val="left" w:pos="6555"/>
                <w:tab w:val="right" w:pos="9498"/>
              </w:tabs>
              <w:spacing w:after="0"/>
              <w:ind w:right="638" w:firstLine="5103"/>
              <w:rPr>
                <w:rFonts w:ascii="Times New Roman" w:hAnsi="Times New Roman"/>
              </w:rPr>
            </w:pPr>
          </w:p>
          <w:p w:rsidR="008D3DF5" w:rsidRPr="00BC6337" w:rsidRDefault="008D3DF5" w:rsidP="004014BA">
            <w:pPr>
              <w:tabs>
                <w:tab w:val="left" w:pos="6555"/>
                <w:tab w:val="right" w:pos="10136"/>
              </w:tabs>
              <w:spacing w:after="0"/>
              <w:ind w:firstLine="5103"/>
              <w:rPr>
                <w:rFonts w:ascii="Times New Roman" w:hAnsi="Times New Roman"/>
              </w:rPr>
            </w:pPr>
          </w:p>
          <w:p w:rsidR="008D3DF5" w:rsidRPr="00BC6337" w:rsidRDefault="002466A7" w:rsidP="004014BA">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D10FE3">
              <w:rPr>
                <w:rFonts w:ascii="Times New Roman" w:hAnsi="Times New Roman"/>
              </w:rPr>
              <w:t>______________</w:t>
            </w:r>
            <w:r w:rsidR="008D3DF5" w:rsidRPr="00BC6337">
              <w:rPr>
                <w:rFonts w:ascii="Times New Roman" w:hAnsi="Times New Roman"/>
              </w:rPr>
              <w:t xml:space="preserve"> </w:t>
            </w:r>
            <w:r w:rsidR="008D3DF5">
              <w:rPr>
                <w:rFonts w:ascii="Times New Roman" w:hAnsi="Times New Roman"/>
              </w:rPr>
              <w:t xml:space="preserve">В. А. </w:t>
            </w:r>
            <w:proofErr w:type="spellStart"/>
            <w:r w:rsidR="008D3DF5">
              <w:rPr>
                <w:rFonts w:ascii="Times New Roman" w:hAnsi="Times New Roman"/>
              </w:rPr>
              <w:t>Шутько</w:t>
            </w:r>
            <w:proofErr w:type="spellEnd"/>
          </w:p>
          <w:p w:rsidR="008D3DF5" w:rsidRDefault="008D3DF5" w:rsidP="004014BA">
            <w:pPr>
              <w:tabs>
                <w:tab w:val="left" w:pos="6600"/>
                <w:tab w:val="right" w:pos="10136"/>
              </w:tabs>
              <w:spacing w:after="0" w:line="341" w:lineRule="auto"/>
              <w:ind w:firstLine="5103"/>
              <w:rPr>
                <w:rFonts w:ascii="Times New Roman" w:hAnsi="Times New Roman"/>
              </w:rPr>
            </w:pPr>
            <w:r>
              <w:rPr>
                <w:rFonts w:ascii="Times New Roman" w:hAnsi="Times New Roman"/>
              </w:rPr>
              <w:tab/>
            </w:r>
            <w:r w:rsidR="00F54497">
              <w:rPr>
                <w:rFonts w:ascii="Times New Roman" w:hAnsi="Times New Roman"/>
              </w:rPr>
              <w:t>«</w:t>
            </w:r>
            <w:r w:rsidR="003127BB">
              <w:rPr>
                <w:rFonts w:ascii="Times New Roman" w:hAnsi="Times New Roman"/>
              </w:rPr>
              <w:t>26</w:t>
            </w:r>
            <w:r w:rsidR="00A0342C">
              <w:rPr>
                <w:rFonts w:ascii="Times New Roman" w:hAnsi="Times New Roman"/>
              </w:rPr>
              <w:t xml:space="preserve">» </w:t>
            </w:r>
            <w:r w:rsidR="00AB320C">
              <w:rPr>
                <w:rFonts w:ascii="Times New Roman" w:hAnsi="Times New Roman"/>
              </w:rPr>
              <w:t>февраля</w:t>
            </w:r>
            <w:r>
              <w:rPr>
                <w:rFonts w:ascii="Times New Roman" w:hAnsi="Times New Roman"/>
              </w:rPr>
              <w:t xml:space="preserve"> </w:t>
            </w:r>
            <w:r w:rsidR="00276902">
              <w:rPr>
                <w:rFonts w:ascii="Times New Roman" w:hAnsi="Times New Roman"/>
              </w:rPr>
              <w:t>202</w:t>
            </w:r>
            <w:r w:rsidR="00AB320C">
              <w:rPr>
                <w:rFonts w:ascii="Times New Roman" w:hAnsi="Times New Roman"/>
              </w:rPr>
              <w:t xml:space="preserve">4 </w:t>
            </w:r>
            <w:r w:rsidRPr="00BC6337">
              <w:rPr>
                <w:rFonts w:ascii="Times New Roman" w:hAnsi="Times New Roman"/>
              </w:rPr>
              <w:t>г.</w:t>
            </w:r>
          </w:p>
          <w:p w:rsidR="008D3DF5" w:rsidRDefault="008D3DF5" w:rsidP="004014BA">
            <w:pPr>
              <w:tabs>
                <w:tab w:val="left" w:pos="6600"/>
                <w:tab w:val="right" w:pos="10136"/>
              </w:tabs>
              <w:spacing w:after="0" w:line="341" w:lineRule="auto"/>
              <w:ind w:firstLine="5103"/>
              <w:rPr>
                <w:rFonts w:ascii="Times New Roman" w:hAnsi="Times New Roman"/>
              </w:rPr>
            </w:pPr>
          </w:p>
          <w:p w:rsidR="008D3DF5" w:rsidRDefault="008D3DF5" w:rsidP="004014BA">
            <w:pPr>
              <w:tabs>
                <w:tab w:val="left" w:pos="6600"/>
                <w:tab w:val="right" w:pos="10136"/>
              </w:tabs>
              <w:spacing w:after="0" w:line="341" w:lineRule="auto"/>
              <w:ind w:firstLine="5103"/>
              <w:rPr>
                <w:rFonts w:ascii="Times New Roman" w:hAnsi="Times New Roman"/>
                <w:b/>
                <w:i/>
              </w:rPr>
            </w:pPr>
          </w:p>
          <w:p w:rsidR="00F76541" w:rsidRDefault="00F76541" w:rsidP="004014BA">
            <w:pPr>
              <w:tabs>
                <w:tab w:val="left" w:pos="6600"/>
                <w:tab w:val="right" w:pos="10136"/>
              </w:tabs>
              <w:spacing w:after="0" w:line="341" w:lineRule="auto"/>
              <w:ind w:firstLine="5103"/>
              <w:rPr>
                <w:rFonts w:ascii="Times New Roman" w:hAnsi="Times New Roman"/>
                <w:b/>
                <w:i/>
              </w:rPr>
            </w:pPr>
          </w:p>
          <w:p w:rsidR="00F76541" w:rsidRPr="00BC6337" w:rsidRDefault="00F76541" w:rsidP="004014BA">
            <w:pPr>
              <w:tabs>
                <w:tab w:val="left" w:pos="6600"/>
                <w:tab w:val="right" w:pos="10136"/>
              </w:tabs>
              <w:spacing w:after="0" w:line="341" w:lineRule="auto"/>
              <w:ind w:firstLine="5103"/>
              <w:rPr>
                <w:rFonts w:ascii="Times New Roman" w:hAnsi="Times New Roman"/>
                <w:b/>
                <w:i/>
              </w:rPr>
            </w:pPr>
          </w:p>
          <w:p w:rsidR="008D3DF5" w:rsidRPr="00FC1C9E" w:rsidRDefault="008D3DF5" w:rsidP="004014BA">
            <w:pPr>
              <w:spacing w:after="0"/>
              <w:jc w:val="center"/>
              <w:rPr>
                <w:rFonts w:ascii="Times New Roman" w:hAnsi="Times New Roman"/>
                <w:b/>
              </w:rPr>
            </w:pPr>
            <w:r w:rsidRPr="00FC1C9E">
              <w:rPr>
                <w:rFonts w:ascii="Times New Roman" w:hAnsi="Times New Roman"/>
                <w:b/>
              </w:rPr>
              <w:t xml:space="preserve">ДОКУМЕНТАЦИЯ </w:t>
            </w:r>
          </w:p>
          <w:p w:rsidR="003302B1" w:rsidRPr="004569B1" w:rsidRDefault="003302B1" w:rsidP="003302B1">
            <w:pPr>
              <w:spacing w:after="0" w:line="240" w:lineRule="auto"/>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Pr="004569B1">
              <w:rPr>
                <w:rFonts w:ascii="Times New Roman" w:hAnsi="Times New Roman"/>
                <w:b/>
                <w:i/>
                <w:sz w:val="24"/>
                <w:szCs w:val="24"/>
              </w:rPr>
              <w:t>котировок в электронной форме</w:t>
            </w:r>
          </w:p>
          <w:p w:rsidR="003302B1" w:rsidRDefault="003302B1" w:rsidP="003302B1">
            <w:pPr>
              <w:spacing w:after="0" w:line="240" w:lineRule="auto"/>
              <w:jc w:val="center"/>
              <w:rPr>
                <w:rFonts w:ascii="Times New Roman" w:hAnsi="Times New Roman"/>
                <w:b/>
                <w:i/>
                <w:sz w:val="24"/>
                <w:szCs w:val="24"/>
              </w:rPr>
            </w:pPr>
            <w:r w:rsidRPr="004569B1">
              <w:rPr>
                <w:rFonts w:ascii="Times New Roman" w:hAnsi="Times New Roman"/>
                <w:color w:val="000000"/>
                <w:sz w:val="24"/>
                <w:szCs w:val="24"/>
              </w:rPr>
              <w:t xml:space="preserve"> </w:t>
            </w:r>
            <w:r w:rsidRPr="004569B1">
              <w:rPr>
                <w:rFonts w:ascii="Times New Roman" w:hAnsi="Times New Roman"/>
                <w:b/>
                <w:i/>
                <w:sz w:val="24"/>
                <w:szCs w:val="24"/>
              </w:rPr>
              <w:t xml:space="preserve">на право </w:t>
            </w:r>
            <w:r w:rsidR="0022297B">
              <w:rPr>
                <w:rFonts w:ascii="Times New Roman" w:hAnsi="Times New Roman"/>
                <w:b/>
                <w:i/>
                <w:sz w:val="24"/>
                <w:szCs w:val="24"/>
              </w:rPr>
              <w:t>заключить</w:t>
            </w:r>
            <w:r w:rsidR="0022297B" w:rsidRPr="0022297B">
              <w:rPr>
                <w:rFonts w:ascii="Times New Roman" w:hAnsi="Times New Roman"/>
                <w:b/>
                <w:i/>
                <w:sz w:val="24"/>
                <w:szCs w:val="24"/>
              </w:rPr>
              <w:t xml:space="preserve"> договор на предоставление специализированной гидрометеорологической информации, Сахалинская область</w:t>
            </w:r>
            <w:r w:rsidRPr="004569B1">
              <w:rPr>
                <w:rFonts w:ascii="Times New Roman" w:hAnsi="Times New Roman"/>
                <w:b/>
                <w:i/>
                <w:sz w:val="24"/>
                <w:szCs w:val="24"/>
              </w:rPr>
              <w:t xml:space="preserve">  </w:t>
            </w:r>
          </w:p>
          <w:p w:rsidR="003302B1" w:rsidRPr="004569B1" w:rsidRDefault="003302B1" w:rsidP="003302B1">
            <w:pPr>
              <w:spacing w:after="0" w:line="240" w:lineRule="auto"/>
              <w:jc w:val="center"/>
              <w:rPr>
                <w:rFonts w:ascii="Times New Roman" w:hAnsi="Times New Roman"/>
                <w:b/>
                <w:i/>
                <w:sz w:val="24"/>
                <w:szCs w:val="24"/>
              </w:rPr>
            </w:pPr>
            <w:r w:rsidRPr="004569B1">
              <w:rPr>
                <w:rFonts w:ascii="Times New Roman" w:hAnsi="Times New Roman"/>
                <w:b/>
                <w:i/>
                <w:sz w:val="24"/>
                <w:szCs w:val="24"/>
              </w:rPr>
              <w:t>для нужд</w:t>
            </w:r>
            <w:r w:rsidRPr="004569B1">
              <w:rPr>
                <w:rFonts w:ascii="Times New Roman" w:hAnsi="Times New Roman"/>
                <w:b/>
                <w:bCs/>
                <w:i/>
                <w:sz w:val="24"/>
                <w:szCs w:val="24"/>
              </w:rPr>
              <w:t xml:space="preserve"> ФГБУ «АМП Сахалина, Курил и Камчатки»</w:t>
            </w:r>
            <w:r w:rsidRPr="004569B1">
              <w:rPr>
                <w:rStyle w:val="af0"/>
                <w:rFonts w:ascii="Times New Roman" w:hAnsi="Times New Roman"/>
                <w:b w:val="0"/>
                <w:i/>
                <w:sz w:val="24"/>
                <w:szCs w:val="24"/>
              </w:rPr>
              <w:t>.</w:t>
            </w:r>
          </w:p>
          <w:p w:rsidR="004569B1" w:rsidRDefault="004569B1" w:rsidP="004014BA">
            <w:pPr>
              <w:spacing w:after="0" w:line="240" w:lineRule="auto"/>
              <w:jc w:val="center"/>
              <w:rPr>
                <w:rFonts w:ascii="Times New Roman" w:hAnsi="Times New Roman"/>
                <w:b/>
                <w:i/>
                <w:sz w:val="24"/>
                <w:szCs w:val="24"/>
              </w:rPr>
            </w:pPr>
          </w:p>
          <w:p w:rsidR="004569B1" w:rsidRPr="004569B1" w:rsidRDefault="004569B1" w:rsidP="004014BA">
            <w:pPr>
              <w:spacing w:after="0" w:line="240" w:lineRule="auto"/>
              <w:jc w:val="center"/>
              <w:rPr>
                <w:rFonts w:ascii="Times New Roman" w:hAnsi="Times New Roman"/>
                <w:b/>
                <w:i/>
                <w:sz w:val="24"/>
                <w:szCs w:val="24"/>
              </w:rPr>
            </w:pPr>
          </w:p>
          <w:p w:rsidR="008D3DF5" w:rsidRPr="00FC1C9E" w:rsidRDefault="00450966" w:rsidP="004014BA">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7349CB" w:rsidRDefault="007349CB" w:rsidP="004014BA">
            <w:pPr>
              <w:spacing w:after="0"/>
              <w:jc w:val="center"/>
              <w:rPr>
                <w:rFonts w:ascii="Times New Roman" w:hAnsi="Times New Roman"/>
                <w:b/>
                <w:i/>
                <w:sz w:val="24"/>
                <w:szCs w:val="24"/>
              </w:rPr>
            </w:pPr>
          </w:p>
          <w:p w:rsidR="00661BB5" w:rsidRDefault="00661BB5" w:rsidP="004014BA">
            <w:pPr>
              <w:spacing w:after="0"/>
              <w:jc w:val="center"/>
              <w:rPr>
                <w:rFonts w:ascii="Times New Roman" w:hAnsi="Times New Roman"/>
                <w:b/>
                <w:i/>
                <w:sz w:val="24"/>
                <w:szCs w:val="24"/>
              </w:rPr>
            </w:pPr>
          </w:p>
          <w:p w:rsidR="008D3DF5" w:rsidRDefault="008D3DF5" w:rsidP="004014BA">
            <w:pPr>
              <w:spacing w:after="0"/>
              <w:jc w:val="center"/>
              <w:rPr>
                <w:rFonts w:ascii="Times New Roman" w:hAnsi="Times New Roman"/>
                <w:b/>
                <w:i/>
                <w:sz w:val="24"/>
                <w:szCs w:val="24"/>
              </w:rPr>
            </w:pPr>
          </w:p>
          <w:p w:rsidR="008D3DF5" w:rsidRPr="009A46AB" w:rsidRDefault="008D3DF5" w:rsidP="004014BA">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640625" w:rsidP="00AB320C">
            <w:pPr>
              <w:spacing w:after="0"/>
              <w:jc w:val="center"/>
              <w:rPr>
                <w:rFonts w:ascii="Times New Roman" w:hAnsi="Times New Roman"/>
                <w:b/>
                <w:i/>
                <w:sz w:val="24"/>
                <w:szCs w:val="24"/>
              </w:rPr>
            </w:pPr>
            <w:r>
              <w:rPr>
                <w:rFonts w:ascii="Times New Roman" w:hAnsi="Times New Roman"/>
                <w:b/>
                <w:i/>
                <w:sz w:val="20"/>
                <w:szCs w:val="20"/>
              </w:rPr>
              <w:t>202</w:t>
            </w:r>
            <w:r w:rsidR="00AB320C">
              <w:rPr>
                <w:rFonts w:ascii="Times New Roman" w:hAnsi="Times New Roman"/>
                <w:b/>
                <w:i/>
                <w:sz w:val="20"/>
                <w:szCs w:val="20"/>
              </w:rPr>
              <w:t>4</w:t>
            </w:r>
            <w:r w:rsidR="008D3DF5" w:rsidRPr="009A46AB">
              <w:rPr>
                <w:rFonts w:ascii="Times New Roman" w:hAnsi="Times New Roman"/>
                <w:b/>
                <w:i/>
                <w:sz w:val="20"/>
                <w:szCs w:val="20"/>
              </w:rPr>
              <w:t xml:space="preserve"> г.</w:t>
            </w:r>
            <w:r w:rsidR="008D3DF5">
              <w:rPr>
                <w:rFonts w:ascii="Times New Roman" w:hAnsi="Times New Roman"/>
                <w:b/>
                <w:i/>
                <w:sz w:val="20"/>
                <w:szCs w:val="20"/>
              </w:rPr>
              <w:t xml:space="preserve"> </w:t>
            </w: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4303E7" w:rsidRDefault="003E48D9" w:rsidP="003E48D9">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4303E7">
        <w:rPr>
          <w:bCs/>
          <w:sz w:val="22"/>
          <w:szCs w:val="22"/>
          <w:lang w:val="ru-RU"/>
        </w:rPr>
        <w:t xml:space="preserve">  </w:t>
      </w:r>
      <w:r w:rsidR="00181690" w:rsidRPr="001C0B9E">
        <w:rPr>
          <w:bCs/>
          <w:sz w:val="22"/>
          <w:szCs w:val="22"/>
          <w:lang w:val="ru-RU"/>
        </w:rPr>
        <w:t xml:space="preserve">     </w:t>
      </w:r>
      <w:r w:rsidRPr="008A647C">
        <w:rPr>
          <w:bCs/>
          <w:sz w:val="22"/>
          <w:szCs w:val="22"/>
          <w:lang w:val="ru-RU"/>
        </w:rPr>
        <w:t xml:space="preserve">  </w:t>
      </w:r>
      <w:r w:rsidR="00EA149B" w:rsidRPr="001C0B9E">
        <w:rPr>
          <w:bCs/>
          <w:sz w:val="22"/>
          <w:szCs w:val="22"/>
          <w:lang w:val="ru-RU"/>
        </w:rPr>
        <w:t xml:space="preserve">   </w:t>
      </w:r>
      <w:r w:rsidRPr="008A647C">
        <w:rPr>
          <w:bCs/>
          <w:sz w:val="22"/>
          <w:szCs w:val="22"/>
        </w:rPr>
        <w:t>3</w:t>
      </w:r>
      <w:r w:rsidR="004303E7">
        <w:rPr>
          <w:bCs/>
          <w:sz w:val="22"/>
          <w:szCs w:val="22"/>
          <w:lang w:val="ru-RU"/>
        </w:rPr>
        <w:t xml:space="preserve"> </w:t>
      </w:r>
    </w:p>
    <w:p w:rsidR="003E48D9" w:rsidRPr="001C0B9E" w:rsidRDefault="004303E7" w:rsidP="003E48D9">
      <w:pPr>
        <w:spacing w:before="240" w:line="360" w:lineRule="auto"/>
        <w:rPr>
          <w:rFonts w:ascii="Times New Roman" w:hAnsi="Times New Roman"/>
          <w:bCs/>
        </w:rPr>
      </w:pPr>
      <w:r>
        <w:rPr>
          <w:rFonts w:ascii="Times New Roman" w:hAnsi="Times New Roman"/>
          <w:bCs/>
        </w:rPr>
        <w:t xml:space="preserve"> </w:t>
      </w:r>
      <w:r w:rsidR="003E48D9" w:rsidRPr="008A647C">
        <w:rPr>
          <w:rFonts w:ascii="Times New Roman" w:hAnsi="Times New Roman"/>
          <w:bCs/>
        </w:rPr>
        <w:t xml:space="preserve">Раздел </w:t>
      </w:r>
      <w:r w:rsidR="003E48D9" w:rsidRPr="008A647C">
        <w:rPr>
          <w:rFonts w:ascii="Times New Roman" w:hAnsi="Times New Roman"/>
          <w:bCs/>
          <w:lang w:val="en-US"/>
        </w:rPr>
        <w:t>II</w:t>
      </w:r>
      <w:r w:rsidR="003E48D9" w:rsidRPr="008A647C">
        <w:rPr>
          <w:rFonts w:ascii="Times New Roman" w:hAnsi="Times New Roman"/>
          <w:bCs/>
        </w:rPr>
        <w:t xml:space="preserve">. Информационная карта                                                                    </w:t>
      </w:r>
      <w:r>
        <w:rPr>
          <w:rFonts w:ascii="Times New Roman" w:hAnsi="Times New Roman"/>
          <w:bCs/>
        </w:rPr>
        <w:t xml:space="preserve">                                </w:t>
      </w:r>
      <w:r w:rsidR="00181690" w:rsidRPr="001C0B9E">
        <w:rPr>
          <w:rFonts w:ascii="Times New Roman" w:hAnsi="Times New Roman"/>
          <w:bCs/>
        </w:rPr>
        <w:t xml:space="preserve"> </w:t>
      </w:r>
      <w:r w:rsidR="00EA149B" w:rsidRPr="001C0B9E">
        <w:rPr>
          <w:rFonts w:ascii="Times New Roman" w:hAnsi="Times New Roman"/>
          <w:bCs/>
        </w:rPr>
        <w:t xml:space="preserve">   </w:t>
      </w:r>
      <w:r w:rsidR="00181690" w:rsidRPr="001C0B9E">
        <w:rPr>
          <w:rFonts w:ascii="Times New Roman" w:hAnsi="Times New Roman"/>
          <w:bCs/>
        </w:rPr>
        <w:t>8</w:t>
      </w:r>
    </w:p>
    <w:p w:rsidR="003E48D9" w:rsidRPr="001C0B9E"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4303E7">
        <w:rPr>
          <w:rFonts w:ascii="Times New Roman" w:hAnsi="Times New Roman"/>
          <w:bCs/>
        </w:rPr>
        <w:t xml:space="preserve">                             </w:t>
      </w:r>
      <w:r w:rsidR="00181690" w:rsidRPr="001C0B9E">
        <w:rPr>
          <w:rFonts w:ascii="Times New Roman" w:hAnsi="Times New Roman"/>
          <w:bCs/>
        </w:rPr>
        <w:t xml:space="preserve">      </w:t>
      </w:r>
      <w:r w:rsidR="00EA149B" w:rsidRPr="001C0B9E">
        <w:rPr>
          <w:rFonts w:ascii="Times New Roman" w:hAnsi="Times New Roman"/>
          <w:bCs/>
        </w:rPr>
        <w:t xml:space="preserve"> </w:t>
      </w:r>
      <w:r w:rsidR="003D3570">
        <w:rPr>
          <w:rFonts w:ascii="Times New Roman" w:hAnsi="Times New Roman"/>
          <w:bCs/>
        </w:rPr>
        <w:t xml:space="preserve"> </w:t>
      </w:r>
      <w:r w:rsidR="00EA149B" w:rsidRPr="001C0B9E">
        <w:rPr>
          <w:rFonts w:ascii="Times New Roman" w:hAnsi="Times New Roman"/>
          <w:bCs/>
        </w:rPr>
        <w:t xml:space="preserve"> </w:t>
      </w:r>
      <w:r w:rsidR="00440CBB">
        <w:rPr>
          <w:rFonts w:ascii="Times New Roman" w:hAnsi="Times New Roman"/>
          <w:bCs/>
        </w:rPr>
        <w:t>2</w:t>
      </w:r>
      <w:r w:rsidR="003302B1">
        <w:rPr>
          <w:rFonts w:ascii="Times New Roman" w:hAnsi="Times New Roman"/>
          <w:bCs/>
        </w:rPr>
        <w:t>1</w:t>
      </w:r>
    </w:p>
    <w:p w:rsidR="003E48D9" w:rsidRPr="00181690"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4303E7">
        <w:rPr>
          <w:rFonts w:ascii="Times New Roman" w:hAnsi="Times New Roman"/>
          <w:bCs/>
        </w:rPr>
        <w:t xml:space="preserve">    </w:t>
      </w:r>
      <w:r w:rsidR="00181690">
        <w:rPr>
          <w:rFonts w:ascii="Times New Roman" w:hAnsi="Times New Roman"/>
          <w:bCs/>
        </w:rPr>
        <w:t xml:space="preserve">                               </w:t>
      </w:r>
      <w:r w:rsidR="00EA149B" w:rsidRPr="00EA149B">
        <w:rPr>
          <w:rFonts w:ascii="Times New Roman" w:hAnsi="Times New Roman"/>
          <w:bCs/>
        </w:rPr>
        <w:t xml:space="preserve">  </w:t>
      </w:r>
      <w:r w:rsidR="00EA149B" w:rsidRPr="001C0B9E">
        <w:rPr>
          <w:rFonts w:ascii="Times New Roman" w:hAnsi="Times New Roman"/>
          <w:bCs/>
        </w:rPr>
        <w:t xml:space="preserve"> </w:t>
      </w:r>
      <w:r w:rsidR="003D3570">
        <w:rPr>
          <w:rFonts w:ascii="Times New Roman" w:hAnsi="Times New Roman"/>
          <w:bCs/>
        </w:rPr>
        <w:t>2</w:t>
      </w:r>
      <w:r w:rsidR="003302B1">
        <w:rPr>
          <w:rFonts w:ascii="Times New Roman" w:hAnsi="Times New Roman"/>
          <w:bCs/>
        </w:rPr>
        <w:t>4</w:t>
      </w:r>
    </w:p>
    <w:p w:rsidR="003E48D9" w:rsidRPr="00181690"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4303E7">
        <w:rPr>
          <w:rFonts w:ascii="Times New Roman" w:hAnsi="Times New Roman"/>
          <w:bCs/>
        </w:rPr>
        <w:t xml:space="preserve">                             </w:t>
      </w:r>
      <w:r w:rsidR="00181690" w:rsidRPr="00181690">
        <w:rPr>
          <w:rFonts w:ascii="Times New Roman" w:hAnsi="Times New Roman"/>
          <w:bCs/>
        </w:rPr>
        <w:t xml:space="preserve">      </w:t>
      </w:r>
      <w:r w:rsidR="00EA149B" w:rsidRPr="00EA149B">
        <w:rPr>
          <w:rFonts w:ascii="Times New Roman" w:hAnsi="Times New Roman"/>
          <w:bCs/>
        </w:rPr>
        <w:t xml:space="preserve">  </w:t>
      </w:r>
      <w:r w:rsidR="00440CBB">
        <w:rPr>
          <w:rFonts w:ascii="Times New Roman" w:hAnsi="Times New Roman"/>
          <w:bCs/>
        </w:rPr>
        <w:t xml:space="preserve"> </w:t>
      </w:r>
      <w:r w:rsidR="003302B1">
        <w:rPr>
          <w:rFonts w:ascii="Times New Roman" w:hAnsi="Times New Roman"/>
          <w:bCs/>
        </w:rPr>
        <w:t>29</w:t>
      </w:r>
    </w:p>
    <w:p w:rsidR="003E48D9" w:rsidRPr="00181690"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4303E7">
        <w:rPr>
          <w:rFonts w:ascii="Times New Roman" w:hAnsi="Times New Roman"/>
          <w:bCs/>
        </w:rPr>
        <w:t xml:space="preserve">  </w:t>
      </w:r>
      <w:r w:rsidR="00181690" w:rsidRPr="00181690">
        <w:rPr>
          <w:rFonts w:ascii="Times New Roman" w:hAnsi="Times New Roman"/>
          <w:bCs/>
        </w:rPr>
        <w:t xml:space="preserve"> </w:t>
      </w:r>
      <w:r w:rsidR="00EA149B" w:rsidRPr="00EA149B">
        <w:rPr>
          <w:rFonts w:ascii="Times New Roman" w:hAnsi="Times New Roman"/>
          <w:bCs/>
        </w:rPr>
        <w:t xml:space="preserve">  </w:t>
      </w:r>
      <w:r w:rsidR="007A4F23">
        <w:rPr>
          <w:rFonts w:ascii="Times New Roman" w:hAnsi="Times New Roman"/>
          <w:bCs/>
        </w:rPr>
        <w:t xml:space="preserve"> 3</w:t>
      </w:r>
      <w:r w:rsidR="003302B1">
        <w:rPr>
          <w:rFonts w:ascii="Times New Roman" w:hAnsi="Times New Roman"/>
          <w:bCs/>
        </w:rPr>
        <w:t>2</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lastRenderedPageBreak/>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lastRenderedPageBreak/>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3127BB"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555125" w:rsidRPr="00BC6337" w:rsidRDefault="00555125" w:rsidP="0055512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90-03</w:t>
            </w:r>
          </w:p>
          <w:p w:rsidR="00555125" w:rsidRPr="00BC6337" w:rsidRDefault="00555125" w:rsidP="0055512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22297B">
              <w:rPr>
                <w:rFonts w:ascii="Times New Roman" w:hAnsi="Times New Roman"/>
              </w:rPr>
              <w:t>Власенко</w:t>
            </w:r>
            <w:r>
              <w:rPr>
                <w:rFonts w:ascii="Times New Roman" w:hAnsi="Times New Roman"/>
              </w:rPr>
              <w:t xml:space="preserve"> Елизавета Евгеньевна</w:t>
            </w:r>
          </w:p>
          <w:p w:rsidR="008D3DF5" w:rsidRPr="00BC6337" w:rsidRDefault="00555125" w:rsidP="0055512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4569B1" w:rsidRDefault="0022297B" w:rsidP="00276902">
            <w:pPr>
              <w:spacing w:after="0" w:line="240" w:lineRule="auto"/>
              <w:jc w:val="both"/>
              <w:rPr>
                <w:rFonts w:ascii="Times New Roman" w:hAnsi="Times New Roman"/>
              </w:rPr>
            </w:pPr>
            <w:r>
              <w:rPr>
                <w:rFonts w:ascii="Times New Roman" w:hAnsi="Times New Roman"/>
              </w:rPr>
              <w:t>П</w:t>
            </w:r>
            <w:r w:rsidRPr="0022297B">
              <w:rPr>
                <w:rFonts w:ascii="Times New Roman" w:hAnsi="Times New Roman"/>
              </w:rPr>
              <w:t>редоставление специализированной гидрометеорологической информации, Сахалинская область</w:t>
            </w:r>
            <w:r w:rsidR="00555125" w:rsidRPr="004569B1">
              <w:rPr>
                <w:rFonts w:ascii="Times New Roman" w:hAnsi="Times New Roman"/>
              </w:rPr>
              <w:t xml:space="preserve"> </w:t>
            </w:r>
            <w:r w:rsidR="00555125" w:rsidRPr="004569B1">
              <w:rPr>
                <w:rFonts w:ascii="Times New Roman" w:eastAsia="Times New Roman" w:hAnsi="Times New Roman"/>
                <w:lang w:eastAsia="ru-RU"/>
              </w:rPr>
              <w:t xml:space="preserve">(согласно техническому заданию раздел № </w:t>
            </w:r>
            <w:r w:rsidR="00555125" w:rsidRPr="004569B1">
              <w:rPr>
                <w:rFonts w:ascii="Times New Roman" w:eastAsia="Times New Roman" w:hAnsi="Times New Roman"/>
                <w:lang w:val="en-US" w:eastAsia="ru-RU"/>
              </w:rPr>
              <w:t>III</w:t>
            </w:r>
            <w:r w:rsidR="00555125" w:rsidRPr="004569B1">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4569B1"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BC6337" w:rsidRDefault="004569B1" w:rsidP="004569B1">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BC6337" w:rsidRDefault="004569B1" w:rsidP="004569B1">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569B1" w:rsidRPr="004569B1" w:rsidRDefault="0022297B" w:rsidP="005E569C">
            <w:pPr>
              <w:widowControl w:val="0"/>
              <w:autoSpaceDE w:val="0"/>
              <w:autoSpaceDN w:val="0"/>
              <w:adjustRightInd w:val="0"/>
              <w:spacing w:after="0" w:line="240" w:lineRule="auto"/>
              <w:jc w:val="both"/>
              <w:rPr>
                <w:rFonts w:ascii="Times New Roman" w:hAnsi="Times New Roman"/>
              </w:rPr>
            </w:pPr>
            <w:r>
              <w:rPr>
                <w:rFonts w:ascii="Times New Roman" w:hAnsi="Times New Roman"/>
              </w:rPr>
              <w:t>П</w:t>
            </w:r>
            <w:r w:rsidRPr="0022297B">
              <w:rPr>
                <w:rFonts w:ascii="Times New Roman" w:hAnsi="Times New Roman"/>
              </w:rPr>
              <w:t>редоставление специализированной гидрометеорологической информации, Сахалинская область</w:t>
            </w:r>
            <w:r w:rsidR="00555125" w:rsidRPr="004569B1">
              <w:rPr>
                <w:rFonts w:ascii="Times New Roman" w:hAnsi="Times New Roman"/>
              </w:rPr>
              <w:t xml:space="preserve"> </w:t>
            </w:r>
            <w:r w:rsidR="00555125" w:rsidRPr="004569B1">
              <w:rPr>
                <w:rFonts w:ascii="Times New Roman" w:eastAsia="Times New Roman" w:hAnsi="Times New Roman"/>
                <w:lang w:eastAsia="ru-RU"/>
              </w:rPr>
              <w:t xml:space="preserve">(согласно техническому заданию раздел № </w:t>
            </w:r>
            <w:r w:rsidR="00555125" w:rsidRPr="004569B1">
              <w:rPr>
                <w:rFonts w:ascii="Times New Roman" w:eastAsia="Times New Roman" w:hAnsi="Times New Roman"/>
                <w:lang w:val="en-US" w:eastAsia="ru-RU"/>
              </w:rPr>
              <w:t>III</w:t>
            </w:r>
            <w:r w:rsidR="00555125" w:rsidRPr="004569B1">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55125" w:rsidRPr="00555125" w:rsidRDefault="00555125" w:rsidP="00555125">
            <w:pPr>
              <w:widowControl w:val="0"/>
              <w:spacing w:after="0" w:line="240" w:lineRule="auto"/>
              <w:jc w:val="both"/>
              <w:rPr>
                <w:rFonts w:ascii="Times New Roman" w:eastAsia="Times New Roman" w:hAnsi="Times New Roman"/>
                <w:b/>
                <w:lang w:eastAsia="ru-RU"/>
              </w:rPr>
            </w:pPr>
            <w:r w:rsidRPr="00555125">
              <w:rPr>
                <w:rFonts w:ascii="Times New Roman" w:eastAsia="Times New Roman" w:hAnsi="Times New Roman"/>
                <w:b/>
                <w:lang w:eastAsia="ru-RU"/>
              </w:rPr>
              <w:t>12 месяцев с 01.04.202</w:t>
            </w:r>
            <w:r w:rsidR="00DA663F">
              <w:rPr>
                <w:rFonts w:ascii="Times New Roman" w:eastAsia="Times New Roman" w:hAnsi="Times New Roman"/>
                <w:b/>
                <w:lang w:eastAsia="ru-RU"/>
              </w:rPr>
              <w:t>4</w:t>
            </w:r>
            <w:r w:rsidRPr="00555125">
              <w:rPr>
                <w:rFonts w:ascii="Times New Roman" w:eastAsia="Times New Roman" w:hAnsi="Times New Roman"/>
                <w:b/>
                <w:lang w:eastAsia="ru-RU"/>
              </w:rPr>
              <w:t>г. по 31.03.202</w:t>
            </w:r>
            <w:r w:rsidR="00DA663F">
              <w:rPr>
                <w:rFonts w:ascii="Times New Roman" w:eastAsia="Times New Roman" w:hAnsi="Times New Roman"/>
                <w:b/>
                <w:lang w:eastAsia="ru-RU"/>
              </w:rPr>
              <w:t>5</w:t>
            </w:r>
            <w:r w:rsidRPr="00555125">
              <w:rPr>
                <w:rFonts w:ascii="Times New Roman" w:eastAsia="Times New Roman" w:hAnsi="Times New Roman"/>
                <w:b/>
                <w:lang w:eastAsia="ru-RU"/>
              </w:rPr>
              <w:t xml:space="preserve">г. </w:t>
            </w:r>
          </w:p>
          <w:p w:rsidR="00555125" w:rsidRPr="00555125" w:rsidRDefault="00555125" w:rsidP="00555125">
            <w:pPr>
              <w:widowControl w:val="0"/>
              <w:spacing w:after="0" w:line="240" w:lineRule="auto"/>
              <w:jc w:val="both"/>
              <w:rPr>
                <w:rFonts w:ascii="Times New Roman" w:eastAsia="Times New Roman" w:hAnsi="Times New Roman"/>
                <w:lang w:eastAsia="ru-RU"/>
              </w:rPr>
            </w:pPr>
          </w:p>
          <w:p w:rsidR="00555125" w:rsidRPr="00555125" w:rsidRDefault="00555125" w:rsidP="00555125">
            <w:pPr>
              <w:pStyle w:val="ae"/>
              <w:numPr>
                <w:ilvl w:val="0"/>
                <w:numId w:val="19"/>
              </w:numPr>
            </w:pPr>
            <w:r w:rsidRPr="00555125">
              <w:t>Морской порт Корсаков</w:t>
            </w:r>
          </w:p>
          <w:p w:rsidR="00555125" w:rsidRPr="00555125" w:rsidRDefault="00555125" w:rsidP="00555125">
            <w:pPr>
              <w:pStyle w:val="ae"/>
              <w:widowControl w:val="0"/>
              <w:numPr>
                <w:ilvl w:val="0"/>
                <w:numId w:val="19"/>
              </w:numPr>
              <w:jc w:val="both"/>
              <w:rPr>
                <w:rStyle w:val="5"/>
                <w:rFonts w:eastAsia="Courier New"/>
                <w:b w:val="0"/>
                <w:color w:val="auto"/>
                <w:sz w:val="22"/>
                <w:szCs w:val="22"/>
              </w:rPr>
            </w:pPr>
            <w:r w:rsidRPr="00555125">
              <w:rPr>
                <w:rStyle w:val="5"/>
                <w:rFonts w:eastAsia="Courier New"/>
                <w:b w:val="0"/>
                <w:color w:val="auto"/>
                <w:sz w:val="22"/>
                <w:szCs w:val="22"/>
              </w:rPr>
              <w:t xml:space="preserve">Морской порт Холмск   </w:t>
            </w:r>
          </w:p>
          <w:p w:rsidR="00555125" w:rsidRPr="00555125" w:rsidRDefault="00555125" w:rsidP="00555125">
            <w:pPr>
              <w:pStyle w:val="ae"/>
              <w:widowControl w:val="0"/>
              <w:numPr>
                <w:ilvl w:val="0"/>
                <w:numId w:val="19"/>
              </w:numPr>
              <w:jc w:val="both"/>
              <w:rPr>
                <w:rStyle w:val="5"/>
                <w:rFonts w:eastAsia="Courier New"/>
                <w:b w:val="0"/>
                <w:color w:val="auto"/>
                <w:sz w:val="22"/>
                <w:szCs w:val="22"/>
              </w:rPr>
            </w:pPr>
            <w:r w:rsidRPr="00555125">
              <w:rPr>
                <w:rStyle w:val="5"/>
                <w:rFonts w:eastAsia="Courier New"/>
                <w:b w:val="0"/>
                <w:color w:val="auto"/>
                <w:sz w:val="22"/>
                <w:szCs w:val="22"/>
              </w:rPr>
              <w:t>Морской порт Шахтерск</w:t>
            </w:r>
          </w:p>
          <w:p w:rsidR="00555125" w:rsidRPr="00555125" w:rsidRDefault="00555125" w:rsidP="00555125">
            <w:pPr>
              <w:pStyle w:val="ae"/>
              <w:widowControl w:val="0"/>
              <w:numPr>
                <w:ilvl w:val="0"/>
                <w:numId w:val="19"/>
              </w:numPr>
              <w:jc w:val="both"/>
              <w:rPr>
                <w:rStyle w:val="5"/>
                <w:rFonts w:eastAsia="Courier New"/>
                <w:b w:val="0"/>
                <w:color w:val="auto"/>
                <w:sz w:val="22"/>
                <w:szCs w:val="22"/>
              </w:rPr>
            </w:pPr>
            <w:r w:rsidRPr="00555125">
              <w:rPr>
                <w:rStyle w:val="5"/>
                <w:rFonts w:eastAsia="Courier New"/>
                <w:b w:val="0"/>
                <w:color w:val="auto"/>
                <w:sz w:val="22"/>
                <w:szCs w:val="22"/>
              </w:rPr>
              <w:t>Морской порт Невельск</w:t>
            </w:r>
          </w:p>
          <w:p w:rsidR="00555125" w:rsidRPr="00555125" w:rsidRDefault="00555125" w:rsidP="00555125">
            <w:pPr>
              <w:pStyle w:val="ae"/>
              <w:widowControl w:val="0"/>
              <w:numPr>
                <w:ilvl w:val="0"/>
                <w:numId w:val="19"/>
              </w:numPr>
              <w:jc w:val="both"/>
              <w:rPr>
                <w:rStyle w:val="aff1"/>
                <w:rFonts w:eastAsia="Courier New"/>
                <w:b w:val="0"/>
                <w:color w:val="auto"/>
                <w:sz w:val="22"/>
                <w:szCs w:val="22"/>
              </w:rPr>
            </w:pPr>
            <w:r w:rsidRPr="00555125">
              <w:rPr>
                <w:rStyle w:val="aff1"/>
                <w:rFonts w:eastAsia="Courier New"/>
                <w:b w:val="0"/>
                <w:color w:val="auto"/>
                <w:sz w:val="22"/>
                <w:szCs w:val="22"/>
              </w:rPr>
              <w:t>Морской терминала Южно-Курильск</w:t>
            </w:r>
          </w:p>
          <w:p w:rsidR="00555125" w:rsidRPr="00555125" w:rsidRDefault="00555125" w:rsidP="00555125">
            <w:pPr>
              <w:pStyle w:val="aff"/>
              <w:numPr>
                <w:ilvl w:val="0"/>
                <w:numId w:val="19"/>
              </w:numPr>
              <w:jc w:val="left"/>
              <w:rPr>
                <w:rStyle w:val="aff1"/>
                <w:rFonts w:eastAsia="Courier New"/>
                <w:b w:val="0"/>
                <w:color w:val="auto"/>
                <w:sz w:val="22"/>
                <w:szCs w:val="22"/>
              </w:rPr>
            </w:pPr>
            <w:r w:rsidRPr="00555125">
              <w:rPr>
                <w:rStyle w:val="aff1"/>
                <w:rFonts w:eastAsia="Courier New"/>
                <w:b w:val="0"/>
                <w:color w:val="auto"/>
                <w:sz w:val="22"/>
                <w:szCs w:val="22"/>
              </w:rPr>
              <w:t>Морской терминала Курильск</w:t>
            </w:r>
          </w:p>
          <w:p w:rsidR="00555125" w:rsidRPr="00555125" w:rsidRDefault="00555125" w:rsidP="00555125">
            <w:pPr>
              <w:pStyle w:val="ae"/>
              <w:widowControl w:val="0"/>
              <w:numPr>
                <w:ilvl w:val="0"/>
                <w:numId w:val="19"/>
              </w:numPr>
              <w:jc w:val="both"/>
              <w:rPr>
                <w:rStyle w:val="5"/>
                <w:rFonts w:eastAsia="Courier New"/>
                <w:b w:val="0"/>
                <w:color w:val="auto"/>
                <w:sz w:val="22"/>
                <w:szCs w:val="22"/>
              </w:rPr>
            </w:pPr>
            <w:r w:rsidRPr="00555125">
              <w:rPr>
                <w:rStyle w:val="5"/>
                <w:rFonts w:eastAsia="Courier New"/>
                <w:b w:val="0"/>
                <w:color w:val="auto"/>
                <w:sz w:val="22"/>
                <w:szCs w:val="22"/>
              </w:rPr>
              <w:t>Морской терминала Северо-Курильск</w:t>
            </w:r>
          </w:p>
          <w:p w:rsidR="00555125" w:rsidRPr="00555125" w:rsidRDefault="005B6B4B" w:rsidP="00555125">
            <w:pPr>
              <w:pStyle w:val="ae"/>
              <w:widowControl w:val="0"/>
              <w:numPr>
                <w:ilvl w:val="0"/>
                <w:numId w:val="19"/>
              </w:numPr>
              <w:jc w:val="both"/>
              <w:rPr>
                <w:rStyle w:val="5"/>
                <w:rFonts w:eastAsia="Courier New"/>
                <w:b w:val="0"/>
                <w:color w:val="auto"/>
                <w:sz w:val="22"/>
                <w:szCs w:val="22"/>
              </w:rPr>
            </w:pPr>
            <w:r>
              <w:rPr>
                <w:rStyle w:val="5"/>
                <w:rFonts w:eastAsia="Courier New"/>
                <w:b w:val="0"/>
                <w:color w:val="auto"/>
                <w:sz w:val="22"/>
                <w:szCs w:val="22"/>
              </w:rPr>
              <w:t>Участок</w:t>
            </w:r>
            <w:r w:rsidR="00555125" w:rsidRPr="00555125">
              <w:rPr>
                <w:rStyle w:val="5"/>
                <w:rFonts w:eastAsia="Courier New"/>
                <w:b w:val="0"/>
                <w:color w:val="auto"/>
                <w:sz w:val="22"/>
                <w:szCs w:val="22"/>
              </w:rPr>
              <w:t xml:space="preserve"> Поронайск </w:t>
            </w:r>
          </w:p>
          <w:p w:rsidR="00555125" w:rsidRPr="00555125" w:rsidRDefault="00555125" w:rsidP="00555125">
            <w:pPr>
              <w:widowControl w:val="0"/>
              <w:spacing w:after="0" w:line="240" w:lineRule="auto"/>
              <w:jc w:val="both"/>
              <w:rPr>
                <w:rStyle w:val="5"/>
                <w:rFonts w:eastAsia="Courier New"/>
                <w:b w:val="0"/>
                <w:color w:val="auto"/>
                <w:sz w:val="22"/>
                <w:szCs w:val="22"/>
              </w:rPr>
            </w:pPr>
          </w:p>
          <w:p w:rsidR="00555125" w:rsidRPr="00555125" w:rsidRDefault="00555125" w:rsidP="00555125">
            <w:pPr>
              <w:widowControl w:val="0"/>
              <w:spacing w:after="0" w:line="240" w:lineRule="auto"/>
              <w:jc w:val="both"/>
              <w:rPr>
                <w:rStyle w:val="5"/>
                <w:rFonts w:eastAsia="Courier New"/>
                <w:color w:val="auto"/>
                <w:sz w:val="22"/>
                <w:szCs w:val="22"/>
              </w:rPr>
            </w:pPr>
            <w:r w:rsidRPr="00555125">
              <w:rPr>
                <w:rStyle w:val="5"/>
                <w:rFonts w:eastAsia="Courier New"/>
                <w:color w:val="auto"/>
                <w:sz w:val="22"/>
                <w:szCs w:val="22"/>
              </w:rPr>
              <w:t>с 15.06.202</w:t>
            </w:r>
            <w:r w:rsidR="00DA663F">
              <w:rPr>
                <w:rStyle w:val="5"/>
                <w:rFonts w:eastAsia="Courier New"/>
                <w:color w:val="auto"/>
                <w:sz w:val="22"/>
                <w:szCs w:val="22"/>
              </w:rPr>
              <w:t>4</w:t>
            </w:r>
            <w:r w:rsidRPr="00555125">
              <w:rPr>
                <w:rStyle w:val="5"/>
                <w:rFonts w:eastAsia="Courier New"/>
                <w:color w:val="auto"/>
                <w:sz w:val="22"/>
                <w:szCs w:val="22"/>
              </w:rPr>
              <w:t>г. по 31.10.202</w:t>
            </w:r>
            <w:r w:rsidR="00DA663F">
              <w:rPr>
                <w:rStyle w:val="5"/>
                <w:rFonts w:eastAsia="Courier New"/>
                <w:color w:val="auto"/>
                <w:sz w:val="22"/>
                <w:szCs w:val="22"/>
              </w:rPr>
              <w:t>4</w:t>
            </w:r>
            <w:r w:rsidRPr="00555125">
              <w:rPr>
                <w:rStyle w:val="5"/>
                <w:rFonts w:eastAsia="Courier New"/>
                <w:color w:val="auto"/>
                <w:sz w:val="22"/>
                <w:szCs w:val="22"/>
              </w:rPr>
              <w:t>г.</w:t>
            </w:r>
          </w:p>
          <w:p w:rsidR="00555125" w:rsidRPr="00555125" w:rsidRDefault="00555125" w:rsidP="00555125">
            <w:pPr>
              <w:widowControl w:val="0"/>
              <w:spacing w:after="0" w:line="240" w:lineRule="auto"/>
              <w:jc w:val="both"/>
              <w:rPr>
                <w:rStyle w:val="5"/>
                <w:rFonts w:eastAsia="Courier New"/>
                <w:b w:val="0"/>
                <w:color w:val="auto"/>
                <w:sz w:val="22"/>
                <w:szCs w:val="22"/>
              </w:rPr>
            </w:pPr>
          </w:p>
          <w:p w:rsidR="00555125" w:rsidRPr="00555125" w:rsidRDefault="005B6B4B" w:rsidP="00555125">
            <w:pPr>
              <w:pStyle w:val="ae"/>
              <w:widowControl w:val="0"/>
              <w:numPr>
                <w:ilvl w:val="0"/>
                <w:numId w:val="19"/>
              </w:numPr>
              <w:jc w:val="both"/>
              <w:rPr>
                <w:rStyle w:val="5"/>
                <w:rFonts w:eastAsia="Courier New"/>
                <w:b w:val="0"/>
                <w:color w:val="auto"/>
                <w:sz w:val="22"/>
                <w:szCs w:val="22"/>
              </w:rPr>
            </w:pPr>
            <w:r>
              <w:rPr>
                <w:rStyle w:val="5"/>
                <w:rFonts w:eastAsia="Courier New"/>
                <w:b w:val="0"/>
                <w:color w:val="auto"/>
                <w:sz w:val="22"/>
                <w:szCs w:val="22"/>
              </w:rPr>
              <w:t>Участок</w:t>
            </w:r>
            <w:r w:rsidR="00555125" w:rsidRPr="00555125">
              <w:rPr>
                <w:rStyle w:val="5"/>
                <w:rFonts w:eastAsia="Courier New"/>
                <w:b w:val="0"/>
                <w:color w:val="auto"/>
                <w:sz w:val="22"/>
                <w:szCs w:val="22"/>
              </w:rPr>
              <w:t xml:space="preserve"> </w:t>
            </w:r>
            <w:proofErr w:type="spellStart"/>
            <w:r w:rsidR="00555125" w:rsidRPr="00555125">
              <w:rPr>
                <w:rStyle w:val="5"/>
                <w:rFonts w:eastAsia="Courier New"/>
                <w:b w:val="0"/>
                <w:color w:val="auto"/>
                <w:sz w:val="22"/>
                <w:szCs w:val="22"/>
              </w:rPr>
              <w:t>Москальво</w:t>
            </w:r>
            <w:proofErr w:type="spellEnd"/>
          </w:p>
          <w:p w:rsidR="009D2ABC" w:rsidRPr="00F8205C" w:rsidRDefault="00DA663F" w:rsidP="00F8205C">
            <w:pPr>
              <w:pStyle w:val="ae"/>
              <w:widowControl w:val="0"/>
              <w:numPr>
                <w:ilvl w:val="0"/>
                <w:numId w:val="19"/>
              </w:numPr>
              <w:jc w:val="both"/>
            </w:pPr>
            <w:r>
              <w:rPr>
                <w:rStyle w:val="5"/>
                <w:rFonts w:eastAsia="Courier New"/>
                <w:b w:val="0"/>
                <w:color w:val="auto"/>
                <w:sz w:val="22"/>
                <w:szCs w:val="22"/>
              </w:rPr>
              <w:t>Участок</w:t>
            </w:r>
            <w:r w:rsidR="00555125" w:rsidRPr="00F8205C">
              <w:rPr>
                <w:rStyle w:val="5"/>
                <w:rFonts w:eastAsia="Courier New"/>
                <w:b w:val="0"/>
                <w:color w:val="auto"/>
                <w:sz w:val="22"/>
                <w:szCs w:val="22"/>
              </w:rPr>
              <w:t xml:space="preserve"> </w:t>
            </w:r>
            <w:proofErr w:type="spellStart"/>
            <w:r w:rsidR="00555125" w:rsidRPr="00F8205C">
              <w:rPr>
                <w:rStyle w:val="5"/>
                <w:rFonts w:eastAsia="Courier New"/>
                <w:b w:val="0"/>
                <w:color w:val="auto"/>
                <w:sz w:val="22"/>
                <w:szCs w:val="22"/>
              </w:rPr>
              <w:t>Набиль</w:t>
            </w:r>
            <w:proofErr w:type="spellEnd"/>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55125" w:rsidRDefault="005B6B4B" w:rsidP="005B6B4B">
            <w:pPr>
              <w:pStyle w:val="Standard"/>
              <w:jc w:val="both"/>
              <w:rPr>
                <w:sz w:val="22"/>
                <w:szCs w:val="22"/>
              </w:rPr>
            </w:pPr>
            <w:r>
              <w:rPr>
                <w:sz w:val="22"/>
                <w:szCs w:val="22"/>
              </w:rPr>
              <w:t>1 485 000</w:t>
            </w:r>
            <w:r w:rsidR="00555125" w:rsidRPr="00555125">
              <w:rPr>
                <w:sz w:val="22"/>
                <w:szCs w:val="22"/>
              </w:rPr>
              <w:t xml:space="preserve"> (</w:t>
            </w:r>
            <w:r>
              <w:rPr>
                <w:sz w:val="22"/>
                <w:szCs w:val="22"/>
              </w:rPr>
              <w:t>один миллион четыреста восемьдесят пять</w:t>
            </w:r>
            <w:r w:rsidR="006963D1">
              <w:rPr>
                <w:sz w:val="22"/>
                <w:szCs w:val="22"/>
              </w:rPr>
              <w:t xml:space="preserve"> тысяч</w:t>
            </w:r>
            <w:r w:rsidR="00555125" w:rsidRPr="00555125">
              <w:rPr>
                <w:sz w:val="22"/>
                <w:szCs w:val="22"/>
              </w:rPr>
              <w:t>) рублей 00 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0540A" w:rsidRDefault="008D3DF5" w:rsidP="005C251C">
            <w:pPr>
              <w:widowControl w:val="0"/>
              <w:spacing w:after="0" w:line="240" w:lineRule="auto"/>
              <w:jc w:val="both"/>
              <w:rPr>
                <w:rFonts w:ascii="Times New Roman" w:hAnsi="Times New Roman"/>
              </w:rPr>
            </w:pPr>
            <w:r w:rsidRPr="00E0540A">
              <w:rPr>
                <w:rFonts w:ascii="Times New Roman" w:hAnsi="Times New Roman"/>
              </w:rPr>
              <w:t xml:space="preserve">Начальная (максимальная) цена договора указана с учетом </w:t>
            </w:r>
            <w:proofErr w:type="gramStart"/>
            <w:r w:rsidRPr="00E0540A">
              <w:rPr>
                <w:rFonts w:ascii="Times New Roman" w:hAnsi="Times New Roman"/>
              </w:rPr>
              <w:t xml:space="preserve">всех </w:t>
            </w:r>
            <w:r w:rsidR="00E0540A" w:rsidRPr="00E0540A">
              <w:rPr>
                <w:rFonts w:ascii="Times New Roman" w:eastAsia="Lucida Sans Unicode" w:hAnsi="Times New Roman"/>
                <w:color w:val="000000"/>
                <w:lang w:bidi="en-US"/>
              </w:rPr>
              <w:t xml:space="preserve"> расходов</w:t>
            </w:r>
            <w:proofErr w:type="gramEnd"/>
            <w:r w:rsidR="00E0540A" w:rsidRPr="00E0540A">
              <w:rPr>
                <w:rFonts w:ascii="Times New Roman" w:eastAsia="Lucida Sans Unicode" w:hAnsi="Times New Roman"/>
                <w:color w:val="000000"/>
                <w:lang w:bidi="en-US"/>
              </w:rPr>
              <w:t xml:space="preserve"> «</w:t>
            </w:r>
            <w:r w:rsidR="00E0540A" w:rsidRPr="00E0540A">
              <w:rPr>
                <w:rFonts w:ascii="Times New Roman" w:hAnsi="Times New Roman"/>
              </w:rPr>
              <w:t>Подрядчика</w:t>
            </w:r>
            <w:r w:rsidR="00E0540A" w:rsidRPr="00E0540A">
              <w:rPr>
                <w:rFonts w:ascii="Times New Roman" w:eastAsia="Lucida Sans Unicode" w:hAnsi="Times New Roman"/>
                <w:color w:val="000000"/>
                <w:lang w:bidi="en-US"/>
              </w:rPr>
              <w:t>», в том в том числе стоимость работ, материалов, тары и упаковки,  гарантийное обслуживание, расходы на страхование, уплату таможенных пошлин, налогов, сборов и других обязательных платежей, возникающих у «Подрядчика» в рамках исполнения Договора.</w:t>
            </w:r>
            <w:r w:rsidR="00B26537" w:rsidRPr="00E0540A">
              <w:rPr>
                <w:rFonts w:ascii="Times New Roman" w:hAnsi="Times New Roman"/>
              </w:rPr>
              <w:t xml:space="preserve"> </w:t>
            </w:r>
            <w:r w:rsidRPr="00E0540A">
              <w:rPr>
                <w:rFonts w:ascii="Times New Roman" w:hAnsi="Times New Roman"/>
              </w:rPr>
              <w:t>Затраты, не включенные в стоимость договора, не подлежат оплате со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 xml:space="preserve">1.1.8 Форма, сроки и порядок оплаты по </w:t>
            </w:r>
            <w:r w:rsidRPr="00D379E1">
              <w:rPr>
                <w:rFonts w:ascii="Times New Roman" w:hAnsi="Times New Roman"/>
              </w:rPr>
              <w:lastRenderedPageBreak/>
              <w:t>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E0540A" w:rsidRDefault="002E15BD" w:rsidP="006963D1">
            <w:pPr>
              <w:widowControl w:val="0"/>
              <w:tabs>
                <w:tab w:val="left" w:pos="1134"/>
              </w:tabs>
              <w:snapToGrid w:val="0"/>
              <w:spacing w:after="0" w:line="240" w:lineRule="auto"/>
              <w:ind w:firstLine="126"/>
              <w:jc w:val="both"/>
              <w:rPr>
                <w:rFonts w:ascii="Times New Roman" w:hAnsi="Times New Roman"/>
                <w:highlight w:val="yellow"/>
              </w:rPr>
            </w:pPr>
            <w:r w:rsidRPr="005051E6">
              <w:rPr>
                <w:rFonts w:ascii="Times New Roman" w:hAnsi="Times New Roman"/>
              </w:rPr>
              <w:lastRenderedPageBreak/>
              <w:t xml:space="preserve">Оплата производится </w:t>
            </w:r>
            <w:r w:rsidRPr="005051E6">
              <w:rPr>
                <w:rFonts w:ascii="Times New Roman" w:eastAsia="Lucida Sans Unicode" w:hAnsi="Times New Roman"/>
                <w:bCs/>
                <w:color w:val="000000"/>
                <w:lang w:bidi="en-US"/>
              </w:rPr>
              <w:t xml:space="preserve">в течение </w:t>
            </w:r>
            <w:r w:rsidR="006963D1">
              <w:rPr>
                <w:rFonts w:ascii="Times New Roman" w:eastAsia="Lucida Sans Unicode" w:hAnsi="Times New Roman"/>
                <w:bCs/>
                <w:color w:val="000000"/>
                <w:lang w:bidi="en-US"/>
              </w:rPr>
              <w:t>7 рабочих</w:t>
            </w:r>
            <w:r w:rsidRPr="005051E6">
              <w:rPr>
                <w:rFonts w:ascii="Times New Roman" w:eastAsia="Lucida Sans Unicode" w:hAnsi="Times New Roman"/>
                <w:bCs/>
                <w:color w:val="000000"/>
                <w:lang w:bidi="en-US"/>
              </w:rPr>
              <w:t xml:space="preserve"> дней</w:t>
            </w:r>
            <w:r w:rsidRPr="005051E6">
              <w:rPr>
                <w:rFonts w:ascii="Times New Roman" w:hAnsi="Times New Roman"/>
              </w:rPr>
              <w:t xml:space="preserve">, </w:t>
            </w:r>
            <w:r w:rsidRPr="005051E6">
              <w:rPr>
                <w:rFonts w:ascii="Times New Roman" w:eastAsia="Lucida Sans Unicode" w:hAnsi="Times New Roman"/>
                <w:bCs/>
                <w:color w:val="000000"/>
                <w:lang w:bidi="en-US"/>
              </w:rPr>
              <w:t>с даты приемки работ Заказчиком после их выполнения Подрядчиком,</w:t>
            </w:r>
            <w:r w:rsidRPr="005051E6">
              <w:rPr>
                <w:rFonts w:ascii="Times New Roman" w:hAnsi="Times New Roman"/>
              </w:rPr>
              <w:t xml:space="preserve"> на </w:t>
            </w:r>
            <w:r w:rsidRPr="005051E6">
              <w:rPr>
                <w:rFonts w:ascii="Times New Roman" w:hAnsi="Times New Roman"/>
              </w:rPr>
              <w:lastRenderedPageBreak/>
              <w:t xml:space="preserve">основании подписанного акта приема-сдачи выполненных </w:t>
            </w:r>
            <w:r w:rsidR="00507455">
              <w:rPr>
                <w:rFonts w:ascii="Times New Roman" w:hAnsi="Times New Roman"/>
              </w:rPr>
              <w:t>услуг</w:t>
            </w:r>
            <w:r w:rsidRPr="005051E6">
              <w:rPr>
                <w:rFonts w:ascii="Times New Roman" w:hAnsi="Times New Roman"/>
              </w:rPr>
              <w:t xml:space="preserve"> и выставленного счета Подрядчиком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Сведения о необходимости 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7C6570">
            <w:pPr>
              <w:widowControl w:val="0"/>
              <w:numPr>
                <w:ilvl w:val="0"/>
                <w:numId w:val="11"/>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7C6570">
            <w:pPr>
              <w:widowControl w:val="0"/>
              <w:numPr>
                <w:ilvl w:val="0"/>
                <w:numId w:val="11"/>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7C6570">
            <w:pPr>
              <w:widowControl w:val="0"/>
              <w:numPr>
                <w:ilvl w:val="0"/>
                <w:numId w:val="11"/>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w:t>
            </w:r>
            <w:r w:rsidRPr="00072ABB">
              <w:rPr>
                <w:rFonts w:ascii="Times New Roman" w:hAnsi="Times New Roman"/>
              </w:rPr>
              <w:lastRenderedPageBreak/>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7C6570">
            <w:pPr>
              <w:widowControl w:val="0"/>
              <w:numPr>
                <w:ilvl w:val="0"/>
                <w:numId w:val="11"/>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Pr>
                <w:rFonts w:ascii="Times New Roman" w:hAnsi="Times New Roman"/>
                <w:lang w:eastAsia="ru-RU"/>
              </w:rPr>
              <w:lastRenderedPageBreak/>
              <w:t>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w:t>
            </w:r>
            <w:r w:rsidRPr="00BC6337">
              <w:rPr>
                <w:rFonts w:ascii="Times New Roman" w:hAnsi="Times New Roman"/>
              </w:rPr>
              <w:lastRenderedPageBreak/>
              <w:t>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5B6B4B" w:rsidP="008D3DF5">
            <w:pPr>
              <w:widowControl w:val="0"/>
              <w:spacing w:after="0" w:line="240" w:lineRule="auto"/>
              <w:jc w:val="both"/>
              <w:rPr>
                <w:rFonts w:ascii="Times New Roman" w:hAnsi="Times New Roman"/>
                <w:b/>
              </w:rPr>
            </w:pPr>
            <w:r w:rsidRPr="000C08FE">
              <w:rPr>
                <w:rFonts w:ascii="Times New Roman" w:hAnsi="Times New Roman"/>
              </w:rPr>
              <w:lastRenderedPageBreak/>
              <w:t xml:space="preserve">Участником закупки является любое юридическое лицо или несколько юридических лиц, выступающих на стороне одного </w:t>
            </w:r>
            <w:r w:rsidRPr="000C08FE">
              <w:rPr>
                <w:rFonts w:ascii="Times New Roman" w:hAnsi="Times New Roman"/>
              </w:rPr>
              <w:lastRenderedPageBreak/>
              <w:t>участника закупки, независимо от организационно-правовой формы, формы собственности, места нахождения и места происхождения капитала</w:t>
            </w:r>
            <w:r w:rsidRPr="00A27B24">
              <w:rPr>
                <w:rFonts w:ascii="Times New Roman" w:hAnsi="Times New Roman"/>
                <w:b/>
              </w:rPr>
              <w:t xml:space="preserve"> и относящиеся к субъектам малого или среднего предпринимательства,</w:t>
            </w:r>
            <w:r w:rsidRPr="000C08FE">
              <w:rPr>
                <w:rFonts w:ascii="Times New Roman" w:hAnsi="Times New Roman"/>
              </w:rPr>
              <w:t xml:space="preserve">, за исключением юридического лица, являющегося иностранным агентом в соответствии с </w:t>
            </w:r>
            <w:hyperlink r:id="rId9" w:history="1">
              <w:r w:rsidRPr="00A27B24">
                <w:rPr>
                  <w:rFonts w:ascii="Times New Roman" w:hAnsi="Times New Roman"/>
                  <w:color w:val="106BBE"/>
                </w:rPr>
                <w:t>Федеральным законом</w:t>
              </w:r>
            </w:hyperlink>
            <w:r w:rsidRPr="000C08FE">
              <w:rPr>
                <w:rFonts w:ascii="Times New Roman" w:hAnsi="Times New Roman"/>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A27B24">
              <w:rPr>
                <w:rFonts w:ascii="Times New Roman" w:hAnsi="Times New Roman"/>
              </w:rPr>
              <w:t xml:space="preserve"> </w:t>
            </w:r>
            <w:r w:rsidRPr="00A27B24">
              <w:rPr>
                <w:rFonts w:ascii="Times New Roman" w:hAnsi="Times New Roman"/>
                <w:b/>
              </w:rPr>
              <w:t xml:space="preserve">и относящиеся к субъектам малого или среднего предпринимательства, </w:t>
            </w:r>
            <w:r w:rsidRPr="000C08FE">
              <w:rPr>
                <w:rFonts w:ascii="Times New Roman" w:hAnsi="Times New Roman"/>
              </w:rPr>
              <w:t>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5D2713" w:rsidRDefault="008D3DF5" w:rsidP="008D3DF5">
            <w:pPr>
              <w:widowControl w:val="0"/>
              <w:spacing w:after="0" w:line="240" w:lineRule="auto"/>
              <w:rPr>
                <w:rFonts w:ascii="Times New Roman" w:hAnsi="Times New Roman"/>
              </w:rPr>
            </w:pPr>
            <w:r w:rsidRPr="005D2713">
              <w:rPr>
                <w:rFonts w:ascii="Times New Roman" w:hAnsi="Times New Roman"/>
              </w:rPr>
              <w:t>2.1.3,2.1.4,2.3.63.2.5,3.4.1,3.11.2.4</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3F3A2F"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ус</w:t>
            </w:r>
            <w:r w:rsidR="003F3A2F" w:rsidRPr="005D2713">
              <w:rPr>
                <w:rFonts w:ascii="Times New Roman" w:hAnsi="Times New Roman"/>
              </w:rPr>
              <w:t>тановлены в Техническом задании.</w:t>
            </w:r>
          </w:p>
          <w:p w:rsidR="008D3DF5" w:rsidRPr="005D2713" w:rsidRDefault="008D3DF5" w:rsidP="008D3DF5">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w:t>
            </w:r>
            <w:r w:rsidR="003F3A2F" w:rsidRPr="005D2713">
              <w:rPr>
                <w:rFonts w:ascii="Times New Roman" w:hAnsi="Times New Roman"/>
              </w:rPr>
              <w:t xml:space="preserve"> п</w:t>
            </w:r>
            <w:r w:rsidRPr="005D2713">
              <w:rPr>
                <w:rFonts w:ascii="Times New Roman" w:hAnsi="Times New Roman"/>
              </w:rPr>
              <w:t>роекте договора.</w:t>
            </w:r>
          </w:p>
          <w:p w:rsidR="008D3DF5" w:rsidRPr="005D2713" w:rsidRDefault="008D3DF5" w:rsidP="003F3A2F">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w:t>
            </w:r>
            <w:r w:rsidR="003F3A2F" w:rsidRPr="005D2713">
              <w:rPr>
                <w:rFonts w:ascii="Times New Roman" w:hAnsi="Times New Roman"/>
              </w:rPr>
              <w:t>и</w:t>
            </w:r>
            <w:r w:rsidRPr="005D2713">
              <w:rPr>
                <w:rFonts w:ascii="Times New Roman" w:hAnsi="Times New Roman"/>
              </w:rPr>
              <w:t xml:space="preserve">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CF3AA6"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CF3AA6" w:rsidRPr="00BC6337" w:rsidRDefault="00CF3AA6" w:rsidP="00CF3AA6">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2.1.5,2.3.4, 3.2.4, 3.11.2.2</w:t>
            </w:r>
          </w:p>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w:t>
            </w:r>
            <w:r w:rsidRPr="000A1394">
              <w:rPr>
                <w:rFonts w:ascii="Times New Roman" w:hAnsi="Times New Roman"/>
              </w:rPr>
              <w:lastRenderedPageBreak/>
              <w:t xml:space="preserve">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F3AA6" w:rsidRDefault="00CF3AA6" w:rsidP="00CF3AA6">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007B57E3">
              <w:rPr>
                <w:rFonts w:ascii="Times New Roman" w:hAnsi="Times New Roman"/>
              </w:rPr>
              <w:t xml:space="preserve"> статьи 3.4 Закона № 223 – ФЗ</w:t>
            </w:r>
            <w:r w:rsidR="007B57E3" w:rsidRPr="007B57E3">
              <w:rPr>
                <w:rFonts w:ascii="Times New Roman" w:hAnsi="Times New Roman"/>
              </w:rPr>
              <w:t>:</w:t>
            </w:r>
          </w:p>
          <w:p w:rsidR="007B57E3" w:rsidRPr="00187D04" w:rsidRDefault="00555125" w:rsidP="007B57E3">
            <w:pPr>
              <w:autoSpaceDE w:val="0"/>
              <w:autoSpaceDN w:val="0"/>
              <w:adjustRightInd w:val="0"/>
              <w:spacing w:after="0" w:line="240" w:lineRule="auto"/>
              <w:ind w:firstLine="540"/>
              <w:jc w:val="both"/>
              <w:rPr>
                <w:rFonts w:ascii="Times New Roman" w:hAnsi="Times New Roman"/>
                <w:b/>
                <w:i/>
                <w:color w:val="333333"/>
                <w:sz w:val="24"/>
                <w:szCs w:val="24"/>
                <w:shd w:val="clear" w:color="auto" w:fill="F5F5F5"/>
              </w:rPr>
            </w:pPr>
            <w:r w:rsidRPr="00077A16">
              <w:rPr>
                <w:rFonts w:ascii="Times New Roman" w:hAnsi="Times New Roman"/>
                <w:b/>
                <w:i/>
              </w:rPr>
              <w:t>наличие лицензии на деятельность в области гидрометеорологии и в смежных с ней областях (п. 45 ст. 12 Федерального закона «О лицензировании отдельных видов деятельности» от 04.05.2011г. №</w:t>
            </w:r>
            <w:r>
              <w:rPr>
                <w:rFonts w:ascii="Times New Roman" w:hAnsi="Times New Roman"/>
                <w:b/>
                <w:i/>
              </w:rPr>
              <w:t xml:space="preserve"> </w:t>
            </w:r>
            <w:r w:rsidRPr="00077A16">
              <w:rPr>
                <w:rFonts w:ascii="Times New Roman" w:hAnsi="Times New Roman"/>
                <w:b/>
                <w:i/>
              </w:rPr>
              <w:t>99-ФЗ</w:t>
            </w:r>
            <w:proofErr w:type="gramStart"/>
            <w:r w:rsidRPr="00077A16">
              <w:rPr>
                <w:rFonts w:ascii="Times New Roman" w:hAnsi="Times New Roman"/>
                <w:b/>
                <w:i/>
              </w:rPr>
              <w:t>)</w:t>
            </w:r>
            <w:r w:rsidRPr="00555125">
              <w:rPr>
                <w:rFonts w:ascii="Times New Roman" w:hAnsi="Times New Roman"/>
                <w:b/>
                <w:i/>
              </w:rPr>
              <w:t>;</w:t>
            </w:r>
            <w:r w:rsidR="007B57E3" w:rsidRPr="00555125">
              <w:rPr>
                <w:rFonts w:ascii="Times New Roman" w:hAnsi="Times New Roman"/>
                <w:b/>
                <w:i/>
                <w:color w:val="333333"/>
                <w:sz w:val="24"/>
                <w:szCs w:val="24"/>
                <w:shd w:val="clear" w:color="auto" w:fill="F5F5F5"/>
              </w:rPr>
              <w:t>.</w:t>
            </w:r>
            <w:proofErr w:type="gramEnd"/>
            <w:r w:rsidR="007B57E3" w:rsidRPr="00187D04">
              <w:rPr>
                <w:rFonts w:ascii="Times New Roman" w:hAnsi="Times New Roman"/>
                <w:b/>
                <w:i/>
                <w:color w:val="333333"/>
                <w:sz w:val="24"/>
                <w:szCs w:val="24"/>
                <w:shd w:val="clear" w:color="auto" w:fill="F5F5F5"/>
              </w:rPr>
              <w:t xml:space="preserve"> </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 предложение о цене договора (цене лота, единицы товара, работы, услуги).</w:t>
            </w:r>
          </w:p>
          <w:bookmarkEnd w:id="33"/>
          <w:p w:rsidR="0022297B" w:rsidRPr="0022297B" w:rsidRDefault="0022297B" w:rsidP="0022297B">
            <w:pPr>
              <w:pStyle w:val="11"/>
              <w:widowControl w:val="0"/>
              <w:numPr>
                <w:ilvl w:val="0"/>
                <w:numId w:val="42"/>
              </w:numPr>
              <w:tabs>
                <w:tab w:val="left" w:pos="306"/>
              </w:tabs>
              <w:spacing w:after="0" w:line="240" w:lineRule="auto"/>
              <w:ind w:left="0" w:firstLine="539"/>
              <w:jc w:val="both"/>
              <w:rPr>
                <w:rFonts w:ascii="Times New Roman" w:hAnsi="Times New Roman"/>
              </w:rPr>
            </w:pPr>
            <w:r w:rsidRPr="0022297B">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22297B" w:rsidRPr="0022297B" w:rsidRDefault="0022297B" w:rsidP="0022297B">
            <w:pPr>
              <w:pStyle w:val="11"/>
              <w:widowControl w:val="0"/>
              <w:numPr>
                <w:ilvl w:val="0"/>
                <w:numId w:val="42"/>
              </w:numPr>
              <w:tabs>
                <w:tab w:val="left" w:pos="306"/>
              </w:tabs>
              <w:spacing w:after="0" w:line="240" w:lineRule="auto"/>
              <w:ind w:left="0" w:firstLine="539"/>
              <w:jc w:val="both"/>
              <w:rPr>
                <w:rFonts w:ascii="Times New Roman" w:hAnsi="Times New Roman"/>
              </w:rPr>
            </w:pPr>
            <w:r w:rsidRPr="0022297B">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F3AA6" w:rsidRPr="000A1394" w:rsidRDefault="0022297B" w:rsidP="0022297B">
            <w:pPr>
              <w:widowControl w:val="0"/>
              <w:spacing w:after="0" w:line="240" w:lineRule="auto"/>
              <w:ind w:left="-26"/>
              <w:jc w:val="both"/>
              <w:rPr>
                <w:rFonts w:ascii="Times New Roman" w:hAnsi="Times New Roman"/>
              </w:rPr>
            </w:pPr>
            <w:r w:rsidRPr="0022297B">
              <w:rPr>
                <w:rFonts w:ascii="Times New Roman" w:hAnsi="Times New Roman"/>
              </w:rPr>
              <w:t xml:space="preserve">отсутствие на момент проведения Закупки вступивших в силу </w:t>
            </w:r>
            <w:r w:rsidRPr="0022297B">
              <w:rPr>
                <w:rFonts w:ascii="Times New Roman" w:hAnsi="Times New Roman"/>
              </w:rPr>
              <w:lastRenderedPageBreak/>
              <w:t>решений суда о ненадлежащем исполнении участником закупки обязательств по договорам, заключенным с Заказчиком за последние 2 года.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CF3AA6"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F3AA6" w:rsidRPr="00BC6337" w:rsidRDefault="00CF3AA6" w:rsidP="00CF3AA6">
            <w:pPr>
              <w:widowControl w:val="0"/>
              <w:spacing w:after="0" w:line="240" w:lineRule="auto"/>
              <w:rPr>
                <w:rFonts w:ascii="Times New Roman" w:hAnsi="Times New Roman"/>
              </w:rPr>
            </w:pPr>
            <w:r w:rsidRPr="00BC6337">
              <w:rPr>
                <w:rFonts w:ascii="Times New Roman" w:hAnsi="Times New Roman"/>
              </w:rPr>
              <w:t>2.1.5,2.3.5, 3.2.4, 3.11.2.3</w:t>
            </w:r>
          </w:p>
          <w:p w:rsidR="00CF3AA6" w:rsidRPr="00BC6337" w:rsidRDefault="00CF3AA6" w:rsidP="00CF3AA6">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F3AA6"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004E70F5">
              <w:rPr>
                <w:rFonts w:ascii="Times New Roman" w:hAnsi="Times New Roman"/>
              </w:rPr>
              <w:t xml:space="preserve"> статьи 3.4 Закона № 223 – ФЗ</w:t>
            </w:r>
            <w:r w:rsidR="004E70F5" w:rsidRPr="004E70F5">
              <w:rPr>
                <w:rFonts w:ascii="Times New Roman" w:hAnsi="Times New Roman"/>
              </w:rPr>
              <w:t>:</w:t>
            </w:r>
          </w:p>
          <w:p w:rsidR="00187D04" w:rsidRPr="00187D04" w:rsidRDefault="00187D04" w:rsidP="00187D04">
            <w:pPr>
              <w:autoSpaceDE w:val="0"/>
              <w:autoSpaceDN w:val="0"/>
              <w:adjustRightInd w:val="0"/>
              <w:spacing w:after="0" w:line="240" w:lineRule="auto"/>
              <w:ind w:firstLine="540"/>
              <w:jc w:val="both"/>
              <w:rPr>
                <w:rFonts w:ascii="Times New Roman" w:hAnsi="Times New Roman"/>
                <w:b/>
                <w:i/>
                <w:color w:val="333333"/>
                <w:sz w:val="24"/>
                <w:szCs w:val="24"/>
                <w:shd w:val="clear" w:color="auto" w:fill="F5F5F5"/>
              </w:rPr>
            </w:pPr>
            <w:r w:rsidRPr="00DF0DCD">
              <w:rPr>
                <w:rFonts w:ascii="Times New Roman" w:hAnsi="Times New Roman"/>
                <w:b/>
                <w:i/>
                <w:sz w:val="24"/>
                <w:szCs w:val="24"/>
                <w:shd w:val="clear" w:color="auto" w:fill="F5F5F5"/>
              </w:rPr>
              <w:t xml:space="preserve">копия действующей лицензии </w:t>
            </w:r>
            <w:r w:rsidRPr="00DF0DCD">
              <w:rPr>
                <w:rFonts w:ascii="Times New Roman" w:hAnsi="Times New Roman"/>
                <w:b/>
                <w:i/>
                <w:sz w:val="24"/>
                <w:szCs w:val="24"/>
              </w:rPr>
              <w:t xml:space="preserve">на осуществление деятельности </w:t>
            </w:r>
            <w:r w:rsidR="00DF0DCD" w:rsidRPr="00077A16">
              <w:rPr>
                <w:rFonts w:ascii="Times New Roman" w:hAnsi="Times New Roman"/>
                <w:b/>
                <w:i/>
              </w:rPr>
              <w:t>в области гидрометеорологии и в смежных с ней областях (п. 45 ст. 12 Федерального закона «О лицензировании отдельных видов деятельности» от 04.05.2011г. №</w:t>
            </w:r>
            <w:r w:rsidR="00DF0DCD">
              <w:rPr>
                <w:rFonts w:ascii="Times New Roman" w:hAnsi="Times New Roman"/>
                <w:b/>
                <w:i/>
              </w:rPr>
              <w:t xml:space="preserve"> </w:t>
            </w:r>
            <w:r w:rsidR="00DF0DCD" w:rsidRPr="00077A16">
              <w:rPr>
                <w:rFonts w:ascii="Times New Roman" w:hAnsi="Times New Roman"/>
                <w:b/>
                <w:i/>
              </w:rPr>
              <w:t>99-ФЗ)</w:t>
            </w:r>
            <w:r w:rsidR="00DF0DCD" w:rsidRPr="00555125">
              <w:rPr>
                <w:rFonts w:ascii="Times New Roman" w:hAnsi="Times New Roman"/>
                <w:b/>
                <w:i/>
              </w:rPr>
              <w:t>;</w:t>
            </w:r>
            <w:r w:rsidRPr="00187D04">
              <w:rPr>
                <w:rFonts w:ascii="Times New Roman" w:hAnsi="Times New Roman"/>
                <w:b/>
                <w:i/>
                <w:color w:val="333333"/>
                <w:sz w:val="24"/>
                <w:szCs w:val="24"/>
                <w:shd w:val="clear" w:color="auto" w:fill="F5F5F5"/>
              </w:rPr>
              <w:t xml:space="preserve"> </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w:t>
            </w:r>
            <w:r w:rsidRPr="000A1394">
              <w:rPr>
                <w:rFonts w:ascii="Times New Roman" w:hAnsi="Times New Roman"/>
              </w:rPr>
              <w:lastRenderedPageBreak/>
              <w:t>предпринимательства в порядке, установленном Кодексом Российской Федерации об административных правонарушениях;</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CF3AA6" w:rsidRPr="000A1394" w:rsidRDefault="00CF3AA6" w:rsidP="00CF3AA6">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CF3AA6" w:rsidRPr="0087286E" w:rsidRDefault="00CF3AA6" w:rsidP="00CF3AA6">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CF3AA6" w:rsidRPr="007E1729"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CF3AA6" w:rsidRDefault="00CF3AA6" w:rsidP="00CF3AA6">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CF3AA6" w:rsidRPr="00BE7C74" w:rsidRDefault="00CF3AA6" w:rsidP="00CF3AA6">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Pr>
                <w:rFonts w:ascii="Times New Roman" w:hAnsi="Times New Roman"/>
                <w:b/>
              </w:rPr>
              <w:t>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CF3AA6" w:rsidRPr="00597F4E" w:rsidRDefault="00CF3AA6" w:rsidP="00CF3AA6">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CF3AA6" w:rsidRPr="00597F4E" w:rsidRDefault="00CF3AA6" w:rsidP="00CF3AA6">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Pr>
                <w:rFonts w:ascii="Times New Roman" w:hAnsi="Times New Roman"/>
              </w:rPr>
              <w:t xml:space="preserve">документах </w:t>
            </w:r>
            <w:r w:rsidRPr="00597F4E">
              <w:rPr>
                <w:rFonts w:ascii="Times New Roman" w:hAnsi="Times New Roman"/>
              </w:rPr>
              <w:t>на участие;</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Pr>
                <w:rFonts w:ascii="Times New Roman" w:hAnsi="Times New Roman"/>
              </w:rPr>
              <w:t>документов на участие в закупке и такие</w:t>
            </w:r>
            <w:r w:rsidRPr="00597F4E">
              <w:rPr>
                <w:rFonts w:ascii="Times New Roman" w:hAnsi="Times New Roman"/>
              </w:rPr>
              <w:t xml:space="preserve"> </w:t>
            </w:r>
            <w:r>
              <w:rPr>
                <w:rFonts w:ascii="Times New Roman" w:hAnsi="Times New Roman"/>
              </w:rPr>
              <w:t>документы рассматриваются как содержащие</w:t>
            </w:r>
            <w:r w:rsidRPr="00597F4E">
              <w:rPr>
                <w:rFonts w:ascii="Times New Roman" w:hAnsi="Times New Roman"/>
              </w:rPr>
              <w:t xml:space="preserve"> </w:t>
            </w:r>
            <w:r w:rsidRPr="00597F4E">
              <w:rPr>
                <w:rFonts w:ascii="Times New Roman" w:hAnsi="Times New Roman"/>
              </w:rPr>
              <w:lastRenderedPageBreak/>
              <w:t>предложение о поставке иностранных товаров;</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CF3AA6" w:rsidRPr="00597F4E"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F3AA6" w:rsidRDefault="00CF3AA6" w:rsidP="00CF3AA6">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 xml:space="preserve">4. </w:t>
            </w: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F3AA6" w:rsidRPr="00817B04" w:rsidRDefault="00CF3AA6" w:rsidP="00CF3AA6">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w:t>
            </w:r>
            <w:r w:rsidRPr="00817B04">
              <w:rPr>
                <w:rFonts w:ascii="Times New Roman" w:hAnsi="Times New Roman"/>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F3AA6" w:rsidRPr="007B25BD" w:rsidRDefault="00CF3AA6" w:rsidP="00CF3AA6">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3AA6" w:rsidRPr="001768D5" w:rsidRDefault="00CF3AA6" w:rsidP="00CF3AA6">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Pr="00BE7C74">
              <w:rPr>
                <w:rFonts w:ascii="Times New Roman" w:eastAsia="Times New Roman" w:hAnsi="Times New Roman"/>
                <w:b/>
                <w:lang w:eastAsia="ar-SA"/>
              </w:rPr>
              <w:t>.</w:t>
            </w:r>
            <w:r w:rsidRPr="001768D5">
              <w:rPr>
                <w:rFonts w:ascii="Times New Roman" w:eastAsia="Times New Roman" w:hAnsi="Times New Roman"/>
                <w:lang w:eastAsia="ar-SA"/>
              </w:rPr>
              <w:t> </w:t>
            </w:r>
            <w:r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Pr="001768D5">
              <w:rPr>
                <w:rFonts w:ascii="Times New Roman" w:eastAsia="Times New Roman" w:hAnsi="Times New Roman"/>
                <w:lang w:eastAsia="ar-SA"/>
              </w:rPr>
              <w:t xml:space="preserve"> </w:t>
            </w:r>
          </w:p>
          <w:p w:rsidR="00CF3AA6" w:rsidRPr="00BC6337" w:rsidRDefault="00CF3AA6" w:rsidP="00CF3AA6">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74A50" w:rsidRDefault="00305B69" w:rsidP="00305B69">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305B69" w:rsidRPr="00B74A50" w:rsidRDefault="00305B69" w:rsidP="00305B69">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305B69" w:rsidP="003127BB">
            <w:pPr>
              <w:widowControl w:val="0"/>
              <w:spacing w:after="0" w:line="240" w:lineRule="auto"/>
              <w:ind w:firstLine="551"/>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Pr="00DD6D4F">
              <w:rPr>
                <w:rFonts w:ascii="Times New Roman" w:hAnsi="Times New Roman"/>
                <w:highlight w:val="yellow"/>
              </w:rPr>
              <w:t xml:space="preserve">до </w:t>
            </w:r>
            <w:r>
              <w:rPr>
                <w:rFonts w:ascii="Times New Roman" w:hAnsi="Times New Roman"/>
                <w:highlight w:val="yellow"/>
              </w:rPr>
              <w:t>«</w:t>
            </w:r>
            <w:r w:rsidR="003127BB">
              <w:rPr>
                <w:rFonts w:ascii="Times New Roman" w:hAnsi="Times New Roman"/>
                <w:highlight w:val="yellow"/>
              </w:rPr>
              <w:t>04</w:t>
            </w:r>
            <w:r w:rsidRPr="00DD6D4F">
              <w:rPr>
                <w:rFonts w:ascii="Times New Roman" w:hAnsi="Times New Roman"/>
                <w:highlight w:val="yellow"/>
              </w:rPr>
              <w:t>»</w:t>
            </w:r>
            <w:r>
              <w:rPr>
                <w:rFonts w:ascii="Times New Roman" w:hAnsi="Times New Roman"/>
                <w:highlight w:val="yellow"/>
              </w:rPr>
              <w:t xml:space="preserve"> марта 202</w:t>
            </w:r>
            <w:r w:rsidR="0022297B" w:rsidRPr="0022297B">
              <w:rPr>
                <w:rFonts w:ascii="Times New Roman" w:hAnsi="Times New Roman"/>
                <w:highlight w:val="yellow"/>
              </w:rPr>
              <w:t>4</w:t>
            </w:r>
            <w:r w:rsidRPr="0011704F">
              <w:rPr>
                <w:rFonts w:ascii="Times New Roman" w:hAnsi="Times New Roman"/>
              </w:rPr>
              <w:t xml:space="preserve"> 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 xml:space="preserve">Срок размещения протоколов, сформированных при </w:t>
            </w:r>
            <w:r w:rsidRPr="00BC6337">
              <w:rPr>
                <w:rFonts w:ascii="Times New Roman" w:hAnsi="Times New Roman"/>
              </w:rPr>
              <w:lastRenderedPageBreak/>
              <w:t>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8D3DF5"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507455" w:rsidRDefault="00305B69" w:rsidP="00507455">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Default="00507455" w:rsidP="00507455">
            <w:pPr>
              <w:widowControl w:val="0"/>
              <w:spacing w:after="0" w:line="240" w:lineRule="auto"/>
              <w:jc w:val="both"/>
              <w:rPr>
                <w:rFonts w:ascii="Times New Roman" w:hAnsi="Times New Roman"/>
              </w:rPr>
            </w:pPr>
          </w:p>
          <w:p w:rsidR="00507455" w:rsidRPr="00BC6337" w:rsidRDefault="00507455" w:rsidP="00507455">
            <w:pPr>
              <w:widowControl w:val="0"/>
              <w:spacing w:after="0" w:line="240" w:lineRule="auto"/>
              <w:jc w:val="both"/>
              <w:rPr>
                <w:rFonts w:ascii="Times New Roman" w:hAnsi="Times New Roman"/>
              </w:rPr>
            </w:pPr>
          </w:p>
          <w:p w:rsidR="00305B69" w:rsidRPr="00BC6337" w:rsidRDefault="00305B69" w:rsidP="00305B69">
            <w:pPr>
              <w:widowControl w:val="0"/>
              <w:spacing w:after="0" w:line="240" w:lineRule="auto"/>
              <w:jc w:val="both"/>
              <w:rPr>
                <w:rFonts w:ascii="Times New Roman" w:hAnsi="Times New Roman"/>
              </w:rPr>
            </w:pP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9A46AB" w:rsidRDefault="00305B69" w:rsidP="00305B69">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305B69" w:rsidRPr="009A46AB" w:rsidRDefault="00305B69" w:rsidP="00305B69">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305B69" w:rsidRPr="009A46AB" w:rsidRDefault="00305B69" w:rsidP="00305B69">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305B69" w:rsidRPr="009A46AB" w:rsidRDefault="00305B69" w:rsidP="00305B69">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305B69" w:rsidRPr="00BC6337" w:rsidRDefault="00305B69" w:rsidP="00305B69">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2.3.1 Перечень документов, необходимых </w:t>
            </w:r>
            <w:r w:rsidRPr="00BC6337">
              <w:rPr>
                <w:rFonts w:ascii="Times New Roman" w:hAnsi="Times New Roman"/>
              </w:rPr>
              <w:lastRenderedPageBreak/>
              <w:t>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В соответствии с документами ЭТП.</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Default="00305B69" w:rsidP="00305B69">
            <w:pPr>
              <w:widowControl w:val="0"/>
              <w:spacing w:after="0" w:line="240" w:lineRule="auto"/>
              <w:rPr>
                <w:rFonts w:ascii="Times New Roman" w:hAnsi="Times New Roman"/>
              </w:rPr>
            </w:pPr>
            <w:r w:rsidRPr="00BC6337">
              <w:rPr>
                <w:rFonts w:ascii="Times New Roman" w:hAnsi="Times New Roman"/>
              </w:rPr>
              <w:t>Русский язык</w:t>
            </w:r>
          </w:p>
          <w:p w:rsidR="00507455" w:rsidRPr="00BC6337" w:rsidRDefault="00507455" w:rsidP="00305B69">
            <w:pPr>
              <w:widowControl w:val="0"/>
              <w:spacing w:after="0" w:line="240" w:lineRule="auto"/>
              <w:rPr>
                <w:rFonts w:ascii="Times New Roman" w:hAnsi="Times New Roman"/>
              </w:rPr>
            </w:pP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Default="00305B69" w:rsidP="00305B69">
            <w:pPr>
              <w:widowControl w:val="0"/>
              <w:spacing w:after="0" w:line="240" w:lineRule="auto"/>
              <w:rPr>
                <w:rFonts w:ascii="Times New Roman" w:hAnsi="Times New Roman"/>
              </w:rPr>
            </w:pPr>
            <w:r w:rsidRPr="00BC6337">
              <w:rPr>
                <w:rFonts w:ascii="Times New Roman" w:hAnsi="Times New Roman"/>
              </w:rPr>
              <w:t>Российский рубль</w:t>
            </w:r>
          </w:p>
          <w:p w:rsidR="00507455" w:rsidRPr="00BC6337" w:rsidRDefault="00507455" w:rsidP="00305B69">
            <w:pPr>
              <w:widowControl w:val="0"/>
              <w:spacing w:after="0" w:line="240" w:lineRule="auto"/>
              <w:rPr>
                <w:rFonts w:ascii="Times New Roman" w:hAnsi="Times New Roman"/>
              </w:rPr>
            </w:pP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305B69" w:rsidRPr="00BC6337" w:rsidRDefault="00305B69" w:rsidP="00305B69">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Начало подачи заявок на участие в открытом запросе </w:t>
            </w:r>
            <w:proofErr w:type="gramStart"/>
            <w:r w:rsidRPr="003B220F">
              <w:rPr>
                <w:rFonts w:ascii="Times New Roman" w:hAnsi="Times New Roman"/>
              </w:rPr>
              <w:t xml:space="preserve">котировок:   </w:t>
            </w:r>
            <w:proofErr w:type="gramEnd"/>
            <w:r w:rsidRPr="003B220F">
              <w:rPr>
                <w:rFonts w:ascii="Times New Roman" w:hAnsi="Times New Roman"/>
              </w:rPr>
              <w:t xml:space="preserve">                </w:t>
            </w:r>
            <w:r>
              <w:rPr>
                <w:rFonts w:ascii="Times New Roman" w:hAnsi="Times New Roman"/>
                <w:highlight w:val="yellow"/>
              </w:rPr>
              <w:t>«</w:t>
            </w:r>
            <w:r w:rsidR="003127BB">
              <w:rPr>
                <w:rFonts w:ascii="Times New Roman" w:hAnsi="Times New Roman"/>
                <w:highlight w:val="yellow"/>
              </w:rPr>
              <w:t>26</w:t>
            </w:r>
            <w:r>
              <w:rPr>
                <w:rFonts w:ascii="Times New Roman" w:hAnsi="Times New Roman"/>
                <w:highlight w:val="yellow"/>
              </w:rPr>
              <w:t xml:space="preserve">» </w:t>
            </w:r>
            <w:r w:rsidR="0022297B">
              <w:rPr>
                <w:rFonts w:ascii="Times New Roman" w:hAnsi="Times New Roman"/>
                <w:highlight w:val="yellow"/>
              </w:rPr>
              <w:t>февраля</w:t>
            </w:r>
            <w:r>
              <w:rPr>
                <w:rFonts w:ascii="Times New Roman" w:hAnsi="Times New Roman"/>
                <w:highlight w:val="yellow"/>
              </w:rPr>
              <w:t xml:space="preserve"> 202</w:t>
            </w:r>
            <w:r w:rsidR="0022297B">
              <w:rPr>
                <w:rFonts w:ascii="Times New Roman" w:hAnsi="Times New Roman"/>
                <w:highlight w:val="yellow"/>
              </w:rPr>
              <w:t>4</w:t>
            </w:r>
            <w:r w:rsidRPr="00DD6D4F">
              <w:rPr>
                <w:rFonts w:ascii="Times New Roman" w:hAnsi="Times New Roman"/>
                <w:highlight w:val="yellow"/>
              </w:rPr>
              <w:t>года</w:t>
            </w:r>
          </w:p>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Окончание подачи заявок (открытие доступа к заявкам): </w:t>
            </w:r>
          </w:p>
          <w:p w:rsidR="00305B69" w:rsidRPr="003B220F" w:rsidRDefault="00305B69" w:rsidP="00305B69">
            <w:pPr>
              <w:widowControl w:val="0"/>
              <w:spacing w:after="0" w:line="240" w:lineRule="auto"/>
              <w:rPr>
                <w:rFonts w:ascii="Times New Roman" w:hAnsi="Times New Roman"/>
              </w:rPr>
            </w:pPr>
            <w:r>
              <w:rPr>
                <w:rFonts w:ascii="Times New Roman" w:hAnsi="Times New Roman"/>
                <w:highlight w:val="yellow"/>
              </w:rPr>
              <w:t>«</w:t>
            </w:r>
            <w:proofErr w:type="gramStart"/>
            <w:r w:rsidR="003127BB">
              <w:rPr>
                <w:rFonts w:ascii="Times New Roman" w:hAnsi="Times New Roman"/>
                <w:highlight w:val="yellow"/>
              </w:rPr>
              <w:t>05</w:t>
            </w:r>
            <w:r>
              <w:rPr>
                <w:rFonts w:ascii="Times New Roman" w:hAnsi="Times New Roman"/>
                <w:highlight w:val="yellow"/>
              </w:rPr>
              <w:t>»  марта</w:t>
            </w:r>
            <w:proofErr w:type="gramEnd"/>
            <w:r>
              <w:rPr>
                <w:rFonts w:ascii="Times New Roman" w:hAnsi="Times New Roman"/>
                <w:highlight w:val="yellow"/>
              </w:rPr>
              <w:t xml:space="preserve"> 202</w:t>
            </w:r>
            <w:r w:rsidR="0022297B">
              <w:rPr>
                <w:rFonts w:ascii="Times New Roman" w:hAnsi="Times New Roman"/>
                <w:highlight w:val="yellow"/>
              </w:rPr>
              <w:t>4</w:t>
            </w:r>
            <w:r>
              <w:rPr>
                <w:rFonts w:ascii="Times New Roman" w:hAnsi="Times New Roman"/>
                <w:highlight w:val="yellow"/>
              </w:rPr>
              <w:t>г. –   01</w:t>
            </w:r>
            <w:r w:rsidRPr="00DD6D4F">
              <w:rPr>
                <w:rFonts w:ascii="Times New Roman" w:hAnsi="Times New Roman"/>
                <w:highlight w:val="yellow"/>
              </w:rPr>
              <w:t xml:space="preserve"> ч. </w:t>
            </w:r>
            <w:r>
              <w:rPr>
                <w:rFonts w:ascii="Times New Roman" w:hAnsi="Times New Roman"/>
                <w:highlight w:val="yellow"/>
              </w:rPr>
              <w:t>00</w:t>
            </w:r>
            <w:r w:rsidRPr="00DD6D4F">
              <w:rPr>
                <w:rFonts w:ascii="Times New Roman" w:hAnsi="Times New Roman"/>
                <w:highlight w:val="yellow"/>
              </w:rPr>
              <w:t xml:space="preserve"> мин.</w:t>
            </w:r>
          </w:p>
          <w:p w:rsidR="00305B69" w:rsidRPr="003B220F" w:rsidRDefault="00305B69" w:rsidP="00305B69">
            <w:pPr>
              <w:widowControl w:val="0"/>
              <w:spacing w:after="0" w:line="240" w:lineRule="auto"/>
              <w:jc w:val="both"/>
              <w:rPr>
                <w:rFonts w:ascii="Times New Roman" w:hAnsi="Times New Roman"/>
              </w:rPr>
            </w:pPr>
            <w:r w:rsidRPr="003B220F">
              <w:rPr>
                <w:rFonts w:ascii="Times New Roman" w:hAnsi="Times New Roman"/>
              </w:rPr>
              <w:t>Заявки подаются через ЭТП, в порядке, установленном документами ЭТП</w:t>
            </w:r>
          </w:p>
        </w:tc>
      </w:tr>
      <w:tr w:rsidR="00305B69"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9F0164" w:rsidRDefault="00305B69" w:rsidP="00305B69">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305B69"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3B220F" w:rsidRDefault="00305B69" w:rsidP="00305B69">
            <w:pPr>
              <w:widowControl w:val="0"/>
              <w:spacing w:after="0" w:line="240" w:lineRule="auto"/>
              <w:rPr>
                <w:rFonts w:ascii="Times New Roman" w:hAnsi="Times New Roman"/>
              </w:rPr>
            </w:pPr>
            <w:r>
              <w:rPr>
                <w:rFonts w:ascii="Times New Roman" w:hAnsi="Times New Roman"/>
                <w:highlight w:val="yellow"/>
              </w:rPr>
              <w:t>«</w:t>
            </w:r>
            <w:r w:rsidR="003127BB">
              <w:rPr>
                <w:rFonts w:ascii="Times New Roman" w:hAnsi="Times New Roman"/>
                <w:highlight w:val="yellow"/>
              </w:rPr>
              <w:t>05</w:t>
            </w:r>
            <w:r w:rsidRPr="00D43135">
              <w:rPr>
                <w:rFonts w:ascii="Times New Roman" w:hAnsi="Times New Roman"/>
                <w:highlight w:val="yellow"/>
              </w:rPr>
              <w:t xml:space="preserve">» </w:t>
            </w:r>
            <w:r>
              <w:rPr>
                <w:rFonts w:ascii="Times New Roman" w:hAnsi="Times New Roman"/>
                <w:highlight w:val="yellow"/>
              </w:rPr>
              <w:t>марта 202</w:t>
            </w:r>
            <w:r w:rsidR="0022297B">
              <w:rPr>
                <w:rFonts w:ascii="Times New Roman" w:hAnsi="Times New Roman"/>
                <w:highlight w:val="yellow"/>
              </w:rPr>
              <w:t>4</w:t>
            </w:r>
            <w:r w:rsidRPr="00D43135">
              <w:rPr>
                <w:rFonts w:ascii="Times New Roman" w:hAnsi="Times New Roman"/>
                <w:highlight w:val="yellow"/>
              </w:rPr>
              <w:t xml:space="preserve">г.  – </w:t>
            </w:r>
            <w:r>
              <w:rPr>
                <w:rFonts w:ascii="Times New Roman" w:hAnsi="Times New Roman"/>
                <w:highlight w:val="yellow"/>
              </w:rPr>
              <w:t>0</w:t>
            </w:r>
            <w:r w:rsidR="00B25C43">
              <w:rPr>
                <w:rFonts w:ascii="Times New Roman" w:hAnsi="Times New Roman"/>
                <w:highlight w:val="yellow"/>
              </w:rPr>
              <w:t>2</w:t>
            </w:r>
            <w:r>
              <w:rPr>
                <w:rFonts w:ascii="Times New Roman" w:hAnsi="Times New Roman"/>
                <w:highlight w:val="yellow"/>
              </w:rPr>
              <w:t xml:space="preserve"> ч. 00</w:t>
            </w:r>
            <w:r w:rsidRPr="00D43135">
              <w:rPr>
                <w:rFonts w:ascii="Times New Roman" w:hAnsi="Times New Roman"/>
                <w:highlight w:val="yellow"/>
              </w:rPr>
              <w:t xml:space="preserve"> мин.</w:t>
            </w:r>
          </w:p>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694020, Сахалинская область, </w:t>
            </w:r>
            <w:bookmarkStart w:id="35" w:name="_GoBack"/>
            <w:bookmarkEnd w:id="35"/>
          </w:p>
          <w:p w:rsidR="00305B69" w:rsidRPr="003B220F" w:rsidRDefault="00305B69" w:rsidP="00305B69">
            <w:pPr>
              <w:widowControl w:val="0"/>
              <w:spacing w:after="0" w:line="240" w:lineRule="auto"/>
              <w:rPr>
                <w:rFonts w:ascii="Times New Roman" w:hAnsi="Times New Roman"/>
              </w:rPr>
            </w:pPr>
            <w:r w:rsidRPr="003B220F">
              <w:rPr>
                <w:rFonts w:ascii="Times New Roman" w:hAnsi="Times New Roman"/>
              </w:rPr>
              <w:t xml:space="preserve">г. Корсаков, бульвар Приморский, 4/2, </w:t>
            </w:r>
            <w:proofErr w:type="spellStart"/>
            <w:r w:rsidRPr="003B220F">
              <w:rPr>
                <w:rFonts w:ascii="Times New Roman" w:hAnsi="Times New Roman"/>
              </w:rPr>
              <w:t>каб</w:t>
            </w:r>
            <w:proofErr w:type="spellEnd"/>
            <w:r w:rsidRPr="003B220F">
              <w:rPr>
                <w:rFonts w:ascii="Times New Roman" w:hAnsi="Times New Roman"/>
              </w:rPr>
              <w:t>. 16</w:t>
            </w:r>
          </w:p>
        </w:tc>
      </w:tr>
      <w:tr w:rsidR="00305B69"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w:t>
            </w:r>
            <w:r w:rsidRPr="00BC6337">
              <w:rPr>
                <w:rFonts w:ascii="Times New Roman" w:hAnsi="Times New Roman"/>
              </w:rPr>
              <w:lastRenderedPageBreak/>
              <w:t>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Не предусмотрена</w:t>
            </w:r>
          </w:p>
        </w:tc>
      </w:tr>
      <w:tr w:rsidR="00305B69"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Default="00305B69" w:rsidP="00305B69">
            <w:pPr>
              <w:widowControl w:val="0"/>
              <w:spacing w:after="0" w:line="240" w:lineRule="auto"/>
              <w:rPr>
                <w:rFonts w:ascii="Times New Roman" w:hAnsi="Times New Roman"/>
              </w:rPr>
            </w:pPr>
            <w:r w:rsidRPr="00BC6337">
              <w:rPr>
                <w:rFonts w:ascii="Times New Roman" w:hAnsi="Times New Roman"/>
              </w:rPr>
              <w:t xml:space="preserve">2.2.7,3.13.1,3.12.8 </w:t>
            </w:r>
          </w:p>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05B69" w:rsidRDefault="00305B69" w:rsidP="00305B69">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305B69" w:rsidRDefault="00305B69" w:rsidP="00305B69">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05B69" w:rsidRDefault="00305B69" w:rsidP="00305B69">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05B69" w:rsidRPr="00D74DCE" w:rsidRDefault="00305B69" w:rsidP="00305B69">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Не предусмотрено</w:t>
            </w:r>
          </w:p>
        </w:tc>
      </w:tr>
      <w:tr w:rsidR="00305B69"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305B69" w:rsidRPr="00BC6337" w:rsidRDefault="00305B69" w:rsidP="00305B69">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305B69" w:rsidRPr="00781875" w:rsidRDefault="008D3DF5" w:rsidP="00305B69">
      <w:pPr>
        <w:widowControl w:val="0"/>
        <w:spacing w:after="0" w:line="240" w:lineRule="auto"/>
        <w:jc w:val="center"/>
        <w:rPr>
          <w:rFonts w:ascii="Times New Roman" w:hAnsi="Times New Roman"/>
          <w:b/>
        </w:rPr>
      </w:pPr>
      <w:bookmarkStart w:id="36" w:name="5"/>
      <w:bookmarkEnd w:id="36"/>
      <w:r>
        <w:rPr>
          <w:b/>
        </w:rPr>
        <w:br w:type="page"/>
      </w:r>
      <w:r w:rsidR="00305B69" w:rsidRPr="00D55B92">
        <w:rPr>
          <w:rFonts w:ascii="Times New Roman" w:hAnsi="Times New Roman"/>
          <w:b/>
        </w:rPr>
        <w:lastRenderedPageBreak/>
        <w:t xml:space="preserve">Раздел </w:t>
      </w:r>
      <w:r w:rsidR="00305B69" w:rsidRPr="00D55B92">
        <w:rPr>
          <w:rFonts w:ascii="Times New Roman" w:hAnsi="Times New Roman"/>
          <w:b/>
          <w:lang w:val="en-US"/>
        </w:rPr>
        <w:t>III</w:t>
      </w:r>
    </w:p>
    <w:p w:rsidR="00305B69" w:rsidRPr="00781875" w:rsidRDefault="00305B69" w:rsidP="00305B69">
      <w:pPr>
        <w:widowControl w:val="0"/>
        <w:spacing w:after="0" w:line="240" w:lineRule="auto"/>
        <w:jc w:val="center"/>
        <w:rPr>
          <w:rFonts w:ascii="Times New Roman" w:hAnsi="Times New Roman"/>
          <w:b/>
        </w:rPr>
      </w:pPr>
    </w:p>
    <w:p w:rsidR="00305B69" w:rsidRDefault="00305B69" w:rsidP="00305B69">
      <w:pPr>
        <w:widowControl w:val="0"/>
        <w:spacing w:after="0" w:line="240" w:lineRule="auto"/>
        <w:jc w:val="center"/>
        <w:rPr>
          <w:rFonts w:ascii="Times New Roman" w:hAnsi="Times New Roman"/>
          <w:b/>
        </w:rPr>
      </w:pPr>
    </w:p>
    <w:p w:rsidR="00B25C43" w:rsidRPr="00B25C43" w:rsidRDefault="00B25C43" w:rsidP="00B25C43">
      <w:pPr>
        <w:jc w:val="center"/>
        <w:rPr>
          <w:rFonts w:ascii="Times New Roman" w:hAnsi="Times New Roman"/>
          <w:sz w:val="20"/>
          <w:szCs w:val="20"/>
        </w:rPr>
      </w:pPr>
      <w:r w:rsidRPr="00B25C43">
        <w:rPr>
          <w:rFonts w:ascii="Times New Roman" w:hAnsi="Times New Roman"/>
          <w:sz w:val="20"/>
          <w:szCs w:val="20"/>
        </w:rPr>
        <w:t>ТЕХНИЧЕСКОЕ ЗАДАНИЕ</w:t>
      </w:r>
    </w:p>
    <w:p w:rsidR="00B25C43" w:rsidRPr="00B25C43" w:rsidRDefault="00B25C43" w:rsidP="00B25C43">
      <w:pPr>
        <w:jc w:val="center"/>
        <w:rPr>
          <w:rFonts w:ascii="Times New Roman" w:hAnsi="Times New Roman"/>
          <w:sz w:val="20"/>
          <w:szCs w:val="20"/>
        </w:rPr>
      </w:pPr>
      <w:r w:rsidRPr="00B25C43">
        <w:rPr>
          <w:rFonts w:ascii="Times New Roman" w:hAnsi="Times New Roman"/>
          <w:sz w:val="20"/>
          <w:szCs w:val="20"/>
        </w:rPr>
        <w:t>на предоставление специализированных информационных услуг о состоянии окружающей среды (гидрометеорологическая продукция).</w:t>
      </w:r>
    </w:p>
    <w:p w:rsidR="00DB089D" w:rsidRPr="00DB089D" w:rsidRDefault="00DB089D" w:rsidP="00DB089D">
      <w:pPr>
        <w:pStyle w:val="ae"/>
        <w:numPr>
          <w:ilvl w:val="0"/>
          <w:numId w:val="18"/>
        </w:numPr>
        <w:suppressAutoHyphens w:val="0"/>
        <w:spacing w:line="276" w:lineRule="auto"/>
        <w:jc w:val="center"/>
        <w:rPr>
          <w:b/>
          <w:sz w:val="20"/>
          <w:szCs w:val="20"/>
        </w:rPr>
      </w:pPr>
      <w:r w:rsidRPr="00DB089D">
        <w:rPr>
          <w:b/>
          <w:sz w:val="20"/>
          <w:szCs w:val="20"/>
        </w:rPr>
        <w:t>Морской порт Корсаков.</w:t>
      </w:r>
    </w:p>
    <w:p w:rsidR="00DB089D" w:rsidRPr="00DB089D" w:rsidRDefault="00DB089D" w:rsidP="00DB089D">
      <w:pPr>
        <w:pStyle w:val="ae"/>
        <w:spacing w:line="276" w:lineRule="auto"/>
        <w:jc w:val="center"/>
        <w:rPr>
          <w:b/>
          <w:sz w:val="20"/>
          <w:szCs w:val="20"/>
        </w:rPr>
      </w:pPr>
      <w:r w:rsidRPr="00DB089D">
        <w:rPr>
          <w:b/>
          <w:sz w:val="20"/>
          <w:szCs w:val="20"/>
        </w:rPr>
        <w:t>Гидрометеорологическое обеспечение морского порта Корсаков</w:t>
      </w:r>
    </w:p>
    <w:p w:rsidR="00DB089D" w:rsidRPr="00DB089D" w:rsidRDefault="00DB089D" w:rsidP="00DB089D">
      <w:pPr>
        <w:jc w:val="center"/>
        <w:rPr>
          <w:rFonts w:ascii="Times New Roman" w:hAnsi="Times New Roman"/>
          <w:b/>
          <w:sz w:val="20"/>
          <w:szCs w:val="20"/>
        </w:rPr>
      </w:pPr>
      <w:r w:rsidRPr="00DB089D">
        <w:rPr>
          <w:rFonts w:ascii="Times New Roman" w:hAnsi="Times New Roman"/>
          <w:b/>
          <w:sz w:val="20"/>
          <w:szCs w:val="20"/>
        </w:rPr>
        <w:t>в период с 01 апреля 2024 по 31 марта 2025 года</w:t>
      </w:r>
    </w:p>
    <w:tbl>
      <w:tblPr>
        <w:tblpPr w:leftFromText="180" w:rightFromText="180" w:vertAnchor="text" w:horzAnchor="margin" w:tblpY="164"/>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26"/>
        <w:gridCol w:w="2266"/>
        <w:gridCol w:w="3599"/>
      </w:tblGrid>
      <w:tr w:rsidR="00DB089D" w:rsidRPr="00CB4CF7" w:rsidTr="00CD3A2E">
        <w:trPr>
          <w:trHeight w:hRule="exact" w:val="312"/>
        </w:trPr>
        <w:tc>
          <w:tcPr>
            <w:tcW w:w="392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CB4CF7" w:rsidRDefault="00DB089D" w:rsidP="00CD3A2E">
            <w:pPr>
              <w:pStyle w:val="16"/>
              <w:shd w:val="clear" w:color="auto" w:fill="auto"/>
              <w:spacing w:after="0" w:line="200" w:lineRule="exact"/>
              <w:ind w:firstLine="0"/>
            </w:pPr>
            <w:r w:rsidRPr="00CB4CF7">
              <w:rPr>
                <w:rStyle w:val="aff1"/>
              </w:rPr>
              <w:t>Перечень услуг</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CB4CF7" w:rsidRDefault="00DB089D" w:rsidP="00CD3A2E">
            <w:pPr>
              <w:pStyle w:val="16"/>
              <w:shd w:val="clear" w:color="auto" w:fill="auto"/>
              <w:spacing w:after="0" w:line="200" w:lineRule="exact"/>
              <w:ind w:firstLine="0"/>
            </w:pPr>
            <w:r w:rsidRPr="00CB4CF7">
              <w:rPr>
                <w:rStyle w:val="aff1"/>
              </w:rPr>
              <w:t>Районы</w:t>
            </w: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DB089D" w:rsidRPr="00CB4CF7" w:rsidRDefault="00DB089D" w:rsidP="00CD3A2E">
            <w:pPr>
              <w:pStyle w:val="16"/>
              <w:shd w:val="clear" w:color="auto" w:fill="auto"/>
              <w:spacing w:after="0" w:line="200" w:lineRule="exact"/>
              <w:ind w:left="180" w:firstLine="0"/>
              <w:jc w:val="left"/>
            </w:pPr>
            <w:r w:rsidRPr="00CB4CF7">
              <w:rPr>
                <w:rStyle w:val="aff1"/>
              </w:rPr>
              <w:t>Частота и способ передачи</w:t>
            </w:r>
          </w:p>
        </w:tc>
      </w:tr>
      <w:tr w:rsidR="00DB089D" w:rsidRPr="00CB4CF7" w:rsidTr="00CD3A2E">
        <w:trPr>
          <w:trHeight w:hRule="exact" w:val="2686"/>
        </w:trPr>
        <w:tc>
          <w:tcPr>
            <w:tcW w:w="392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DB089D" w:rsidRDefault="00DB089D" w:rsidP="00CD3A2E">
            <w:pPr>
              <w:pStyle w:val="16"/>
              <w:shd w:val="clear" w:color="auto" w:fill="auto"/>
              <w:tabs>
                <w:tab w:val="left" w:pos="666"/>
              </w:tabs>
              <w:spacing w:after="0" w:line="240" w:lineRule="auto"/>
              <w:ind w:firstLine="0"/>
              <w:jc w:val="left"/>
              <w:rPr>
                <w:rStyle w:val="6"/>
              </w:rPr>
            </w:pPr>
            <w:r w:rsidRPr="00DB089D">
              <w:rPr>
                <w:rStyle w:val="6"/>
              </w:rPr>
              <w:t>Прогноз погоды и состояния моря на сутки с индикацией параметров ветра и волнения каждые 6 часов (здесь и далее подразумевается единый прогноз на 24 часа с указанием прогнозируемых критериев каждые 3 часа).</w:t>
            </w:r>
          </w:p>
          <w:p w:rsidR="00DB089D" w:rsidRPr="00DB089D" w:rsidRDefault="00DB089D" w:rsidP="00CD3A2E">
            <w:pPr>
              <w:pStyle w:val="16"/>
              <w:shd w:val="clear" w:color="auto" w:fill="auto"/>
              <w:tabs>
                <w:tab w:val="left" w:pos="666"/>
              </w:tabs>
              <w:spacing w:after="0" w:line="240" w:lineRule="auto"/>
              <w:ind w:firstLine="0"/>
              <w:jc w:val="left"/>
              <w:rPr>
                <w:rStyle w:val="6"/>
              </w:rPr>
            </w:pPr>
            <w:r w:rsidRPr="00DB089D">
              <w:rPr>
                <w:rStyle w:val="6"/>
              </w:rPr>
              <w:t xml:space="preserve">Дискретность: </w:t>
            </w:r>
          </w:p>
          <w:p w:rsidR="00DB089D" w:rsidRPr="00DB089D" w:rsidRDefault="00DB089D" w:rsidP="00CD3A2E">
            <w:pPr>
              <w:pStyle w:val="16"/>
              <w:shd w:val="clear" w:color="auto" w:fill="auto"/>
              <w:tabs>
                <w:tab w:val="left" w:pos="142"/>
              </w:tabs>
              <w:spacing w:after="0" w:line="240" w:lineRule="auto"/>
              <w:ind w:firstLine="0"/>
              <w:jc w:val="left"/>
              <w:rPr>
                <w:rStyle w:val="6"/>
              </w:rPr>
            </w:pPr>
            <w:r w:rsidRPr="00DB089D">
              <w:rPr>
                <w:rStyle w:val="6"/>
              </w:rPr>
              <w:t>ветра и порывов ветра 2 метра/секунду</w:t>
            </w:r>
          </w:p>
          <w:p w:rsidR="00DB089D" w:rsidRPr="00DB089D" w:rsidRDefault="00DB089D" w:rsidP="00CD3A2E">
            <w:pPr>
              <w:pStyle w:val="16"/>
              <w:shd w:val="clear" w:color="auto" w:fill="auto"/>
              <w:tabs>
                <w:tab w:val="left" w:pos="666"/>
              </w:tabs>
              <w:spacing w:after="0" w:line="240" w:lineRule="auto"/>
              <w:ind w:firstLine="0"/>
              <w:jc w:val="left"/>
              <w:rPr>
                <w:rStyle w:val="6"/>
              </w:rPr>
            </w:pPr>
            <w:r w:rsidRPr="00DB089D">
              <w:rPr>
                <w:rStyle w:val="6"/>
              </w:rPr>
              <w:t>Волнения 0.1 метра</w:t>
            </w:r>
          </w:p>
          <w:p w:rsidR="00DB089D" w:rsidRPr="00DB089D" w:rsidRDefault="003127BB" w:rsidP="00CD3A2E">
            <w:pPr>
              <w:pStyle w:val="16"/>
              <w:shd w:val="clear" w:color="auto" w:fill="auto"/>
              <w:tabs>
                <w:tab w:val="left" w:pos="666"/>
              </w:tabs>
              <w:spacing w:after="0" w:line="240" w:lineRule="auto"/>
              <w:ind w:firstLine="0"/>
              <w:jc w:val="left"/>
              <w:rPr>
                <w:rStyle w:val="a9"/>
                <w:color w:val="000000" w:themeColor="text1"/>
              </w:rPr>
            </w:pPr>
            <w:hyperlink r:id="rId10" w:history="1">
              <w:r w:rsidR="00DB089D" w:rsidRPr="00DB089D">
                <w:rPr>
                  <w:rStyle w:val="a9"/>
                  <w:color w:val="000000" w:themeColor="text1"/>
                </w:rPr>
                <w:t>Оповещения о неблагоприятных и опасных метеорологических явлениях</w:t>
              </w:r>
            </w:hyperlink>
          </w:p>
          <w:p w:rsidR="00DB089D" w:rsidRPr="00DB089D" w:rsidRDefault="00DB089D" w:rsidP="00CD3A2E">
            <w:pPr>
              <w:pStyle w:val="16"/>
              <w:shd w:val="clear" w:color="auto" w:fill="auto"/>
              <w:tabs>
                <w:tab w:val="left" w:pos="666"/>
              </w:tabs>
              <w:spacing w:after="0" w:line="240" w:lineRule="auto"/>
              <w:ind w:firstLine="0"/>
              <w:jc w:val="left"/>
              <w:rPr>
                <w:rStyle w:val="a9"/>
              </w:rPr>
            </w:pPr>
          </w:p>
          <w:p w:rsidR="00DB089D" w:rsidRPr="00DB089D" w:rsidRDefault="00DB089D" w:rsidP="00CD3A2E">
            <w:pPr>
              <w:pStyle w:val="16"/>
              <w:shd w:val="clear" w:color="auto" w:fill="auto"/>
              <w:tabs>
                <w:tab w:val="left" w:pos="666"/>
              </w:tabs>
              <w:spacing w:after="0" w:line="240" w:lineRule="auto"/>
              <w:ind w:firstLine="0"/>
              <w:jc w:val="left"/>
              <w:rPr>
                <w:rStyle w:val="a9"/>
              </w:rPr>
            </w:pPr>
          </w:p>
          <w:p w:rsidR="00DB089D" w:rsidRPr="00DB089D" w:rsidRDefault="00DB089D" w:rsidP="00CD3A2E">
            <w:pPr>
              <w:pStyle w:val="16"/>
              <w:shd w:val="clear" w:color="auto" w:fill="auto"/>
              <w:tabs>
                <w:tab w:val="left" w:pos="666"/>
              </w:tabs>
              <w:spacing w:after="0" w:line="240" w:lineRule="auto"/>
              <w:ind w:firstLine="0"/>
              <w:jc w:val="left"/>
              <w:rPr>
                <w:rStyle w:val="a9"/>
              </w:rPr>
            </w:pPr>
          </w:p>
          <w:p w:rsidR="00DB089D" w:rsidRPr="00DB089D" w:rsidRDefault="00DB089D" w:rsidP="00CD3A2E">
            <w:pPr>
              <w:pStyle w:val="16"/>
              <w:shd w:val="clear" w:color="auto" w:fill="auto"/>
              <w:tabs>
                <w:tab w:val="left" w:pos="666"/>
              </w:tabs>
              <w:spacing w:after="0" w:line="240" w:lineRule="auto"/>
              <w:ind w:firstLine="0"/>
              <w:jc w:val="left"/>
              <w:rPr>
                <w:rStyle w:val="a9"/>
              </w:rPr>
            </w:pPr>
          </w:p>
          <w:p w:rsidR="00DB089D" w:rsidRPr="00DB089D" w:rsidRDefault="00DB089D" w:rsidP="00CD3A2E">
            <w:pPr>
              <w:pStyle w:val="16"/>
              <w:shd w:val="clear" w:color="auto" w:fill="auto"/>
              <w:tabs>
                <w:tab w:val="left" w:pos="666"/>
              </w:tabs>
              <w:spacing w:after="0" w:line="240" w:lineRule="auto"/>
              <w:ind w:firstLine="0"/>
              <w:jc w:val="left"/>
              <w:rPr>
                <w:u w:val="single"/>
                <w:shd w:val="clear" w:color="auto" w:fill="FFFFFF"/>
              </w:rPr>
            </w:pP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DB089D" w:rsidRDefault="00DB089D" w:rsidP="00CD3A2E">
            <w:pPr>
              <w:pStyle w:val="16"/>
              <w:shd w:val="clear" w:color="auto" w:fill="auto"/>
              <w:spacing w:after="0" w:line="240" w:lineRule="auto"/>
              <w:ind w:firstLine="0"/>
              <w:rPr>
                <w:rStyle w:val="6"/>
              </w:rPr>
            </w:pPr>
            <w:r w:rsidRPr="00DB089D">
              <w:rPr>
                <w:rStyle w:val="6"/>
              </w:rPr>
              <w:t>Залив Анива,</w:t>
            </w:r>
          </w:p>
          <w:p w:rsidR="00DB089D" w:rsidRPr="00DB089D" w:rsidRDefault="00DB089D" w:rsidP="00CD3A2E">
            <w:pPr>
              <w:pStyle w:val="16"/>
              <w:shd w:val="clear" w:color="auto" w:fill="auto"/>
              <w:spacing w:after="0" w:line="240" w:lineRule="auto"/>
              <w:ind w:firstLine="0"/>
              <w:rPr>
                <w:rStyle w:val="6"/>
                <w:lang w:val="en-US"/>
              </w:rPr>
            </w:pPr>
            <w:r w:rsidRPr="00DB089D">
              <w:rPr>
                <w:rStyle w:val="6"/>
              </w:rPr>
              <w:t>северная часть</w:t>
            </w:r>
          </w:p>
          <w:p w:rsidR="00DB089D" w:rsidRPr="00DB089D" w:rsidRDefault="00DB089D" w:rsidP="00CD3A2E">
            <w:pPr>
              <w:pStyle w:val="16"/>
              <w:shd w:val="clear" w:color="auto" w:fill="auto"/>
              <w:spacing w:after="0" w:line="240" w:lineRule="auto"/>
              <w:ind w:firstLine="0"/>
              <w:rPr>
                <w:rStyle w:val="6"/>
                <w:lang w:val="en-US"/>
              </w:rPr>
            </w:pPr>
          </w:p>
          <w:p w:rsidR="00DB089D" w:rsidRPr="00DB089D" w:rsidRDefault="00DB089D" w:rsidP="00CD3A2E">
            <w:pPr>
              <w:pStyle w:val="16"/>
              <w:shd w:val="clear" w:color="auto" w:fill="auto"/>
              <w:spacing w:after="0" w:line="240" w:lineRule="auto"/>
              <w:ind w:firstLine="0"/>
              <w:rPr>
                <w:rStyle w:val="6"/>
                <w:lang w:val="en-US"/>
              </w:rPr>
            </w:pPr>
          </w:p>
          <w:p w:rsidR="00DB089D" w:rsidRPr="00DB089D" w:rsidRDefault="00DB089D" w:rsidP="00CD3A2E">
            <w:pPr>
              <w:pStyle w:val="16"/>
              <w:shd w:val="clear" w:color="auto" w:fill="auto"/>
              <w:spacing w:after="0" w:line="240" w:lineRule="auto"/>
              <w:ind w:firstLine="0"/>
              <w:rPr>
                <w:rStyle w:val="6"/>
                <w:lang w:val="en-US"/>
              </w:rPr>
            </w:pPr>
          </w:p>
          <w:p w:rsidR="00DB089D" w:rsidRPr="00DB089D" w:rsidRDefault="00DB089D" w:rsidP="00CD3A2E">
            <w:pPr>
              <w:pStyle w:val="16"/>
              <w:shd w:val="clear" w:color="auto" w:fill="auto"/>
              <w:spacing w:after="0" w:line="240" w:lineRule="auto"/>
              <w:ind w:firstLine="0"/>
              <w:rPr>
                <w:rStyle w:val="6"/>
                <w:lang w:val="en-US"/>
              </w:rPr>
            </w:pPr>
          </w:p>
          <w:p w:rsidR="00DB089D" w:rsidRPr="00DB089D" w:rsidRDefault="00DB089D" w:rsidP="00CD3A2E">
            <w:pPr>
              <w:pStyle w:val="16"/>
              <w:shd w:val="clear" w:color="auto" w:fill="auto"/>
              <w:spacing w:after="0" w:line="240" w:lineRule="auto"/>
              <w:ind w:firstLine="0"/>
              <w:rPr>
                <w:rStyle w:val="6"/>
                <w:lang w:val="en-US"/>
              </w:rPr>
            </w:pPr>
          </w:p>
          <w:p w:rsidR="00DB089D" w:rsidRPr="00DB089D" w:rsidRDefault="00DB089D" w:rsidP="00CD3A2E">
            <w:pPr>
              <w:spacing w:line="240" w:lineRule="auto"/>
              <w:rPr>
                <w:rFonts w:ascii="Times New Roman" w:hAnsi="Times New Roman"/>
                <w:sz w:val="20"/>
                <w:szCs w:val="20"/>
              </w:rPr>
            </w:pP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DB089D" w:rsidRPr="00DB089D" w:rsidRDefault="00DB089D" w:rsidP="00CD3A2E">
            <w:pPr>
              <w:widowControl w:val="0"/>
              <w:spacing w:line="240" w:lineRule="auto"/>
              <w:rPr>
                <w:rFonts w:ascii="Times New Roman" w:hAnsi="Times New Roman"/>
                <w:iCs/>
                <w:color w:val="36353A"/>
                <w:spacing w:val="11"/>
                <w:sz w:val="20"/>
                <w:szCs w:val="20"/>
                <w:shd w:val="clear" w:color="auto" w:fill="FFFFFF"/>
              </w:rPr>
            </w:pPr>
            <w:r w:rsidRPr="00DB089D">
              <w:rPr>
                <w:rFonts w:ascii="Times New Roman" w:hAnsi="Times New Roman"/>
                <w:color w:val="36353A"/>
                <w:spacing w:val="11"/>
                <w:sz w:val="20"/>
                <w:szCs w:val="20"/>
                <w:shd w:val="clear" w:color="auto" w:fill="FFFFFF"/>
              </w:rPr>
              <w:t>Ежедневно:</w:t>
            </w:r>
          </w:p>
          <w:p w:rsidR="00DB089D" w:rsidRPr="00DB089D" w:rsidRDefault="00DB089D" w:rsidP="00CD3A2E">
            <w:pPr>
              <w:widowControl w:val="0"/>
              <w:spacing w:line="240" w:lineRule="auto"/>
              <w:rPr>
                <w:rFonts w:ascii="Times New Roman" w:hAnsi="Times New Roman"/>
                <w:iCs/>
                <w:color w:val="36353A"/>
                <w:spacing w:val="11"/>
                <w:sz w:val="20"/>
                <w:szCs w:val="20"/>
                <w:shd w:val="clear" w:color="auto" w:fill="FFFFFF"/>
              </w:rPr>
            </w:pPr>
            <w:r w:rsidRPr="00DB089D">
              <w:rPr>
                <w:rFonts w:ascii="Times New Roman" w:hAnsi="Times New Roman"/>
                <w:color w:val="4B4A4E"/>
                <w:spacing w:val="11"/>
                <w:sz w:val="20"/>
                <w:szCs w:val="20"/>
                <w:shd w:val="clear" w:color="auto" w:fill="FFFFFF"/>
              </w:rPr>
              <w:t>электронная почта</w:t>
            </w:r>
          </w:p>
          <w:p w:rsidR="00DB089D" w:rsidRPr="00DB089D" w:rsidRDefault="00DB089D" w:rsidP="00CD3A2E">
            <w:pPr>
              <w:pStyle w:val="16"/>
              <w:shd w:val="clear" w:color="auto" w:fill="auto"/>
              <w:spacing w:after="0" w:line="240" w:lineRule="auto"/>
              <w:ind w:left="180" w:firstLine="0"/>
              <w:jc w:val="left"/>
            </w:pPr>
          </w:p>
        </w:tc>
      </w:tr>
    </w:tbl>
    <w:p w:rsidR="00DB089D" w:rsidRDefault="00DB089D" w:rsidP="00DB089D">
      <w:pPr>
        <w:pStyle w:val="aff"/>
        <w:jc w:val="center"/>
        <w:rPr>
          <w:rStyle w:val="5"/>
          <w:rFonts w:eastAsia="Courier New"/>
          <w:b w:val="0"/>
          <w:bCs w:val="0"/>
          <w:color w:val="auto"/>
        </w:rPr>
      </w:pPr>
    </w:p>
    <w:p w:rsidR="00DB089D" w:rsidRPr="00CB4CF7" w:rsidRDefault="00DB089D" w:rsidP="00DB089D">
      <w:pPr>
        <w:pStyle w:val="aff"/>
        <w:numPr>
          <w:ilvl w:val="0"/>
          <w:numId w:val="18"/>
        </w:numPr>
        <w:suppressAutoHyphens w:val="0"/>
        <w:jc w:val="center"/>
        <w:rPr>
          <w:rStyle w:val="5"/>
          <w:rFonts w:eastAsia="Courier New"/>
          <w:b w:val="0"/>
          <w:bCs w:val="0"/>
          <w:color w:val="auto"/>
        </w:rPr>
      </w:pPr>
      <w:r>
        <w:rPr>
          <w:rStyle w:val="5"/>
          <w:rFonts w:eastAsia="Courier New"/>
        </w:rPr>
        <w:t xml:space="preserve">Участок </w:t>
      </w:r>
      <w:r w:rsidRPr="00CB4CF7">
        <w:rPr>
          <w:rStyle w:val="5"/>
          <w:rFonts w:eastAsia="Courier New"/>
        </w:rPr>
        <w:t>Поронайск</w:t>
      </w:r>
      <w:r>
        <w:rPr>
          <w:rStyle w:val="5"/>
          <w:rFonts w:eastAsia="Courier New"/>
        </w:rPr>
        <w:t>.</w:t>
      </w:r>
    </w:p>
    <w:p w:rsidR="00DB089D" w:rsidRPr="00CB4CF7" w:rsidRDefault="00DB089D" w:rsidP="00DB089D">
      <w:pPr>
        <w:pStyle w:val="aff"/>
        <w:ind w:left="567"/>
        <w:jc w:val="center"/>
        <w:rPr>
          <w:rStyle w:val="5"/>
          <w:rFonts w:eastAsia="Courier New"/>
          <w:b w:val="0"/>
          <w:bCs w:val="0"/>
        </w:rPr>
      </w:pPr>
      <w:r w:rsidRPr="00CB4CF7">
        <w:rPr>
          <w:rStyle w:val="5"/>
          <w:rFonts w:eastAsia="Courier New"/>
        </w:rPr>
        <w:t>Гидрометеорологическое обеспечение</w:t>
      </w:r>
      <w:r>
        <w:rPr>
          <w:rStyle w:val="5"/>
          <w:rFonts w:eastAsia="Courier New"/>
        </w:rPr>
        <w:t xml:space="preserve"> участка</w:t>
      </w:r>
      <w:r w:rsidRPr="00CB4CF7">
        <w:rPr>
          <w:rStyle w:val="5"/>
          <w:rFonts w:eastAsia="Courier New"/>
        </w:rPr>
        <w:t xml:space="preserve"> Поронайск морского порта</w:t>
      </w:r>
      <w:r>
        <w:rPr>
          <w:rStyle w:val="5"/>
          <w:rFonts w:eastAsia="Courier New"/>
        </w:rPr>
        <w:t xml:space="preserve"> Корсаков.</w:t>
      </w:r>
      <w:r w:rsidRPr="00CB4CF7">
        <w:rPr>
          <w:rStyle w:val="5"/>
          <w:rFonts w:eastAsia="Courier New"/>
        </w:rPr>
        <w:t xml:space="preserve"> </w:t>
      </w:r>
    </w:p>
    <w:p w:rsidR="00DB089D" w:rsidRDefault="00DB089D" w:rsidP="00DB089D">
      <w:pPr>
        <w:pStyle w:val="aff"/>
        <w:jc w:val="center"/>
        <w:rPr>
          <w:rStyle w:val="5"/>
          <w:rFonts w:eastAsia="Courier New"/>
          <w:b w:val="0"/>
          <w:bCs w:val="0"/>
        </w:rPr>
      </w:pPr>
      <w:r w:rsidRPr="00032432">
        <w:rPr>
          <w:rStyle w:val="5"/>
          <w:rFonts w:eastAsia="Courier New"/>
        </w:rPr>
        <w:t xml:space="preserve">в период с 01 апреля </w:t>
      </w:r>
      <w:r>
        <w:rPr>
          <w:rStyle w:val="5"/>
          <w:rFonts w:eastAsia="Courier New"/>
        </w:rPr>
        <w:t>2024</w:t>
      </w:r>
      <w:r w:rsidRPr="00032432">
        <w:rPr>
          <w:rStyle w:val="5"/>
          <w:rFonts w:eastAsia="Courier New"/>
        </w:rPr>
        <w:t xml:space="preserve"> по 31 марта </w:t>
      </w:r>
      <w:r>
        <w:rPr>
          <w:rStyle w:val="5"/>
          <w:rFonts w:eastAsia="Courier New"/>
        </w:rPr>
        <w:t>2025</w:t>
      </w:r>
      <w:r w:rsidRPr="00032432">
        <w:rPr>
          <w:rStyle w:val="5"/>
          <w:rFonts w:eastAsia="Courier New"/>
        </w:rPr>
        <w:t xml:space="preserve"> года</w:t>
      </w:r>
    </w:p>
    <w:p w:rsidR="00DB089D" w:rsidRPr="00CB4CF7" w:rsidRDefault="00DB089D" w:rsidP="00DB089D">
      <w:pPr>
        <w:pStyle w:val="aff"/>
        <w:jc w:val="center"/>
        <w:rPr>
          <w:rStyle w:val="5"/>
          <w:rFonts w:eastAsia="Courier New"/>
          <w:b w:val="0"/>
          <w:bCs w:val="0"/>
        </w:rPr>
      </w:pPr>
    </w:p>
    <w:tbl>
      <w:tblPr>
        <w:tblOverlap w:val="never"/>
        <w:tblW w:w="9883" w:type="dxa"/>
        <w:tblLayout w:type="fixed"/>
        <w:tblCellMar>
          <w:left w:w="10" w:type="dxa"/>
          <w:right w:w="10" w:type="dxa"/>
        </w:tblCellMar>
        <w:tblLook w:val="04A0" w:firstRow="1" w:lastRow="0" w:firstColumn="1" w:lastColumn="0" w:noHBand="0" w:noVBand="1"/>
      </w:tblPr>
      <w:tblGrid>
        <w:gridCol w:w="3931"/>
        <w:gridCol w:w="2266"/>
        <w:gridCol w:w="3686"/>
      </w:tblGrid>
      <w:tr w:rsidR="00DB089D" w:rsidRPr="00CB4CF7" w:rsidTr="00CD3A2E">
        <w:trPr>
          <w:trHeight w:hRule="exact" w:val="326"/>
        </w:trPr>
        <w:tc>
          <w:tcPr>
            <w:tcW w:w="3931"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ind w:left="567"/>
            </w:pPr>
            <w:r w:rsidRPr="00CB4CF7">
              <w:rPr>
                <w:rStyle w:val="aff1"/>
                <w:rFonts w:eastAsia="Courier New"/>
                <w:color w:val="auto"/>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pPr>
            <w:r w:rsidRPr="00CB4CF7">
              <w:rPr>
                <w:rStyle w:val="aff1"/>
                <w:rFonts w:eastAsia="Courier New"/>
                <w:color w:val="auto"/>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CB4CF7" w:rsidRDefault="00DB089D" w:rsidP="00CD3A2E">
            <w:pPr>
              <w:pStyle w:val="aff"/>
              <w:ind w:left="567"/>
            </w:pPr>
            <w:r w:rsidRPr="00CB4CF7">
              <w:rPr>
                <w:rStyle w:val="aff1"/>
                <w:rFonts w:eastAsia="Courier New"/>
                <w:color w:val="auto"/>
              </w:rPr>
              <w:t>Частота и способ передачи</w:t>
            </w:r>
          </w:p>
        </w:tc>
      </w:tr>
      <w:tr w:rsidR="00DB089D" w:rsidRPr="00CB4CF7" w:rsidTr="00CD3A2E">
        <w:trPr>
          <w:trHeight w:hRule="exact" w:val="2637"/>
        </w:trPr>
        <w:tc>
          <w:tcPr>
            <w:tcW w:w="3931" w:type="dxa"/>
            <w:tcBorders>
              <w:top w:val="single" w:sz="4" w:space="0" w:color="auto"/>
              <w:left w:val="single" w:sz="4" w:space="0" w:color="auto"/>
              <w:bottom w:val="single" w:sz="4" w:space="0" w:color="auto"/>
              <w:right w:val="nil"/>
            </w:tcBorders>
            <w:shd w:val="clear" w:color="auto" w:fill="FFFFFF"/>
            <w:hideMark/>
          </w:tcPr>
          <w:p w:rsidR="00DB089D" w:rsidRPr="00DB089D" w:rsidRDefault="00DB089D" w:rsidP="00CD3A2E">
            <w:pPr>
              <w:pStyle w:val="16"/>
              <w:shd w:val="clear" w:color="auto" w:fill="auto"/>
              <w:tabs>
                <w:tab w:val="left" w:pos="666"/>
              </w:tabs>
              <w:spacing w:after="0" w:line="283" w:lineRule="exact"/>
              <w:ind w:firstLine="0"/>
              <w:jc w:val="left"/>
              <w:rPr>
                <w:rStyle w:val="6"/>
              </w:rPr>
            </w:pPr>
            <w:r w:rsidRPr="00DB089D">
              <w:rPr>
                <w:rStyle w:val="6"/>
              </w:rPr>
              <w:t xml:space="preserve">Расчет (прогноз) погоды и состояния моря на сутки с индикацией параметров ветра и волнения каждые 6 часов. Дискретность: </w:t>
            </w:r>
          </w:p>
          <w:p w:rsidR="00DB089D" w:rsidRPr="00DB089D" w:rsidRDefault="00DB089D" w:rsidP="00CD3A2E">
            <w:pPr>
              <w:pStyle w:val="16"/>
              <w:shd w:val="clear" w:color="auto" w:fill="auto"/>
              <w:tabs>
                <w:tab w:val="left" w:pos="666"/>
              </w:tabs>
              <w:spacing w:after="0" w:line="283" w:lineRule="exact"/>
              <w:ind w:firstLine="0"/>
              <w:jc w:val="left"/>
              <w:rPr>
                <w:rStyle w:val="6"/>
              </w:rPr>
            </w:pPr>
            <w:r w:rsidRPr="00DB089D">
              <w:rPr>
                <w:rStyle w:val="6"/>
              </w:rPr>
              <w:t>ветра и порывов ветра 2 метра/</w:t>
            </w:r>
          </w:p>
          <w:p w:rsidR="00DB089D" w:rsidRPr="00DB089D" w:rsidRDefault="00DB089D" w:rsidP="00CD3A2E">
            <w:pPr>
              <w:pStyle w:val="16"/>
              <w:shd w:val="clear" w:color="auto" w:fill="auto"/>
              <w:tabs>
                <w:tab w:val="left" w:pos="666"/>
              </w:tabs>
              <w:spacing w:after="0" w:line="283" w:lineRule="exact"/>
              <w:ind w:firstLine="0"/>
              <w:jc w:val="left"/>
              <w:rPr>
                <w:rStyle w:val="6"/>
              </w:rPr>
            </w:pPr>
            <w:r w:rsidRPr="00DB089D">
              <w:rPr>
                <w:rStyle w:val="6"/>
              </w:rPr>
              <w:t>секунду</w:t>
            </w:r>
          </w:p>
          <w:p w:rsidR="00DB089D" w:rsidRPr="00DB089D" w:rsidRDefault="00DB089D" w:rsidP="00CD3A2E">
            <w:pPr>
              <w:pStyle w:val="16"/>
              <w:shd w:val="clear" w:color="auto" w:fill="auto"/>
              <w:tabs>
                <w:tab w:val="left" w:pos="666"/>
              </w:tabs>
              <w:spacing w:after="0" w:line="283" w:lineRule="exact"/>
              <w:ind w:firstLine="0"/>
              <w:jc w:val="left"/>
              <w:rPr>
                <w:rStyle w:val="6"/>
              </w:rPr>
            </w:pPr>
            <w:r w:rsidRPr="00DB089D">
              <w:rPr>
                <w:rStyle w:val="6"/>
              </w:rPr>
              <w:t>Волнения 0.1 метра</w:t>
            </w:r>
          </w:p>
          <w:p w:rsidR="00DB089D" w:rsidRPr="00DB089D" w:rsidRDefault="003127BB" w:rsidP="00CD3A2E">
            <w:pPr>
              <w:pStyle w:val="16"/>
              <w:shd w:val="clear" w:color="auto" w:fill="auto"/>
              <w:tabs>
                <w:tab w:val="left" w:pos="666"/>
              </w:tabs>
              <w:spacing w:after="0" w:line="283" w:lineRule="exact"/>
              <w:ind w:firstLine="0"/>
              <w:jc w:val="left"/>
              <w:rPr>
                <w:u w:val="single"/>
              </w:rPr>
            </w:pPr>
            <w:hyperlink r:id="rId11"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DB089D" w:rsidRDefault="00DB089D" w:rsidP="00CD3A2E">
            <w:pPr>
              <w:pStyle w:val="aff"/>
              <w:rPr>
                <w:rFonts w:ascii="Times New Roman" w:hAnsi="Times New Roman" w:cs="Times New Roman"/>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aff"/>
              <w:ind w:left="38"/>
              <w:jc w:val="center"/>
              <w:rPr>
                <w:rFonts w:ascii="Times New Roman" w:hAnsi="Times New Roman" w:cs="Times New Roman"/>
                <w:color w:val="000000" w:themeColor="text1"/>
              </w:rPr>
            </w:pPr>
            <w:r w:rsidRPr="008F2F63">
              <w:rPr>
                <w:rFonts w:ascii="Times New Roman" w:hAnsi="Times New Roman" w:cs="Times New Roman"/>
                <w:color w:val="000000" w:themeColor="text1"/>
              </w:rPr>
              <w:t>Акватория участка  Поронайск морского порта Корсаков.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Ежедневно:</w:t>
            </w:r>
          </w:p>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электронная почта</w:t>
            </w:r>
          </w:p>
        </w:tc>
      </w:tr>
    </w:tbl>
    <w:p w:rsidR="00DB089D" w:rsidRDefault="00DB089D" w:rsidP="00DB089D">
      <w:pPr>
        <w:pStyle w:val="aff"/>
        <w:jc w:val="left"/>
      </w:pPr>
    </w:p>
    <w:p w:rsidR="00DB089D" w:rsidRPr="008F2F63" w:rsidRDefault="00DB089D" w:rsidP="00DB089D">
      <w:pPr>
        <w:pStyle w:val="ae"/>
        <w:numPr>
          <w:ilvl w:val="0"/>
          <w:numId w:val="18"/>
        </w:numPr>
        <w:suppressAutoHyphens w:val="0"/>
        <w:jc w:val="center"/>
        <w:rPr>
          <w:rFonts w:eastAsia="Courier New"/>
          <w:b/>
          <w:color w:val="252428"/>
          <w:spacing w:val="10"/>
          <w:sz w:val="20"/>
          <w:szCs w:val="20"/>
        </w:rPr>
      </w:pPr>
      <w:r w:rsidRPr="008F2F63">
        <w:rPr>
          <w:rFonts w:eastAsia="Courier New"/>
          <w:b/>
          <w:bCs/>
          <w:color w:val="252428"/>
          <w:spacing w:val="10"/>
          <w:sz w:val="20"/>
          <w:szCs w:val="20"/>
        </w:rPr>
        <w:t xml:space="preserve">Участок </w:t>
      </w:r>
      <w:proofErr w:type="spellStart"/>
      <w:r w:rsidRPr="008F2F63">
        <w:rPr>
          <w:rFonts w:eastAsia="Courier New"/>
          <w:b/>
          <w:bCs/>
          <w:color w:val="252428"/>
          <w:spacing w:val="10"/>
          <w:sz w:val="20"/>
          <w:szCs w:val="20"/>
        </w:rPr>
        <w:t>Набиль</w:t>
      </w:r>
      <w:proofErr w:type="spellEnd"/>
      <w:r w:rsidRPr="008F2F63">
        <w:rPr>
          <w:rFonts w:eastAsia="Courier New"/>
          <w:b/>
          <w:bCs/>
          <w:color w:val="252428"/>
          <w:spacing w:val="10"/>
          <w:sz w:val="20"/>
          <w:szCs w:val="20"/>
        </w:rPr>
        <w:t>.</w:t>
      </w:r>
    </w:p>
    <w:p w:rsidR="00DB089D" w:rsidRPr="008F2F63" w:rsidRDefault="00DB089D" w:rsidP="00DB089D">
      <w:pPr>
        <w:pStyle w:val="ae"/>
        <w:rPr>
          <w:rFonts w:eastAsia="Courier New"/>
          <w:b/>
          <w:color w:val="252428"/>
          <w:spacing w:val="10"/>
          <w:sz w:val="20"/>
          <w:szCs w:val="20"/>
        </w:rPr>
      </w:pPr>
      <w:r w:rsidRPr="008F2F63">
        <w:rPr>
          <w:rFonts w:eastAsia="Courier New"/>
          <w:b/>
          <w:bCs/>
          <w:color w:val="252428"/>
          <w:spacing w:val="10"/>
          <w:sz w:val="20"/>
          <w:szCs w:val="20"/>
        </w:rPr>
        <w:t xml:space="preserve">Гидрометеорологическое обеспечение участка </w:t>
      </w:r>
      <w:proofErr w:type="spellStart"/>
      <w:r w:rsidRPr="008F2F63">
        <w:rPr>
          <w:rFonts w:eastAsia="Courier New"/>
          <w:b/>
          <w:bCs/>
          <w:color w:val="252428"/>
          <w:spacing w:val="10"/>
          <w:sz w:val="20"/>
          <w:szCs w:val="20"/>
        </w:rPr>
        <w:t>Набиль</w:t>
      </w:r>
      <w:proofErr w:type="spellEnd"/>
      <w:r w:rsidRPr="008F2F63">
        <w:rPr>
          <w:b/>
        </w:rPr>
        <w:t xml:space="preserve"> </w:t>
      </w:r>
      <w:r w:rsidRPr="008F2F63">
        <w:rPr>
          <w:rFonts w:eastAsia="Courier New"/>
          <w:b/>
          <w:bCs/>
          <w:color w:val="252428"/>
          <w:spacing w:val="10"/>
          <w:sz w:val="20"/>
          <w:szCs w:val="20"/>
        </w:rPr>
        <w:t>морского порта Корсаков.</w:t>
      </w:r>
    </w:p>
    <w:p w:rsidR="00DB089D" w:rsidRPr="008F2F63" w:rsidRDefault="00DB089D" w:rsidP="00DB089D">
      <w:pPr>
        <w:jc w:val="center"/>
        <w:rPr>
          <w:rFonts w:ascii="Times New Roman" w:eastAsia="Courier New" w:hAnsi="Times New Roman"/>
          <w:b/>
          <w:color w:val="252428"/>
          <w:spacing w:val="10"/>
          <w:sz w:val="20"/>
          <w:szCs w:val="20"/>
        </w:rPr>
      </w:pPr>
      <w:r w:rsidRPr="008F2F63">
        <w:rPr>
          <w:rFonts w:ascii="Times New Roman" w:eastAsia="Courier New" w:hAnsi="Times New Roman"/>
          <w:b/>
          <w:bCs/>
          <w:color w:val="252428"/>
          <w:spacing w:val="10"/>
          <w:sz w:val="20"/>
          <w:szCs w:val="20"/>
        </w:rPr>
        <w:t>период с 15 июня 2024 по 31 октября 2024 года</w:t>
      </w:r>
    </w:p>
    <w:tbl>
      <w:tblPr>
        <w:tblOverlap w:val="never"/>
        <w:tblW w:w="9873" w:type="dxa"/>
        <w:tblInd w:w="10" w:type="dxa"/>
        <w:tblLayout w:type="fixed"/>
        <w:tblCellMar>
          <w:left w:w="10" w:type="dxa"/>
          <w:right w:w="10" w:type="dxa"/>
        </w:tblCellMar>
        <w:tblLook w:val="04A0" w:firstRow="1" w:lastRow="0" w:firstColumn="1" w:lastColumn="0" w:noHBand="0" w:noVBand="1"/>
      </w:tblPr>
      <w:tblGrid>
        <w:gridCol w:w="3921"/>
        <w:gridCol w:w="2266"/>
        <w:gridCol w:w="3686"/>
      </w:tblGrid>
      <w:tr w:rsidR="00DB089D" w:rsidRPr="00032432" w:rsidTr="00CD3A2E">
        <w:trPr>
          <w:trHeight w:hRule="exact" w:val="326"/>
        </w:trPr>
        <w:tc>
          <w:tcPr>
            <w:tcW w:w="3921" w:type="dxa"/>
            <w:tcBorders>
              <w:top w:val="single" w:sz="4" w:space="0" w:color="auto"/>
              <w:left w:val="single" w:sz="4" w:space="0" w:color="auto"/>
              <w:bottom w:val="nil"/>
              <w:right w:val="nil"/>
            </w:tcBorders>
            <w:shd w:val="clear" w:color="auto" w:fill="FFFFFF"/>
            <w:hideMark/>
          </w:tcPr>
          <w:p w:rsidR="00DB089D" w:rsidRPr="008F2F63" w:rsidRDefault="00DB089D" w:rsidP="00CD3A2E">
            <w:pPr>
              <w:spacing w:line="240" w:lineRule="auto"/>
              <w:ind w:left="567"/>
              <w:rPr>
                <w:rFonts w:ascii="Times New Roman" w:hAnsi="Times New Roman"/>
                <w:sz w:val="20"/>
                <w:szCs w:val="20"/>
              </w:rPr>
            </w:pPr>
            <w:r w:rsidRPr="008F2F63">
              <w:rPr>
                <w:rFonts w:ascii="Times New Roman" w:eastAsia="Courier New" w:hAnsi="Times New Roman"/>
                <w:b/>
                <w:bCs/>
                <w:spacing w:val="10"/>
                <w:sz w:val="20"/>
                <w:szCs w:val="20"/>
                <w:shd w:val="clear" w:color="auto" w:fill="FFFFFF"/>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8F2F63" w:rsidRDefault="00DB089D" w:rsidP="00CD3A2E">
            <w:pPr>
              <w:spacing w:line="240" w:lineRule="auto"/>
              <w:rPr>
                <w:rFonts w:ascii="Times New Roman" w:hAnsi="Times New Roman"/>
                <w:sz w:val="20"/>
                <w:szCs w:val="20"/>
              </w:rPr>
            </w:pPr>
            <w:r w:rsidRPr="008F2F63">
              <w:rPr>
                <w:rFonts w:ascii="Times New Roman" w:eastAsia="Courier New" w:hAnsi="Times New Roman"/>
                <w:b/>
                <w:bCs/>
                <w:spacing w:val="10"/>
                <w:sz w:val="20"/>
                <w:szCs w:val="20"/>
                <w:shd w:val="clear" w:color="auto" w:fill="FFFFFF"/>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8F2F63" w:rsidRDefault="00DB089D" w:rsidP="00CD3A2E">
            <w:pPr>
              <w:spacing w:line="240" w:lineRule="auto"/>
              <w:ind w:left="567"/>
              <w:rPr>
                <w:rFonts w:ascii="Times New Roman" w:hAnsi="Times New Roman"/>
                <w:sz w:val="20"/>
                <w:szCs w:val="20"/>
              </w:rPr>
            </w:pPr>
            <w:r w:rsidRPr="008F2F63">
              <w:rPr>
                <w:rFonts w:ascii="Times New Roman" w:eastAsia="Courier New" w:hAnsi="Times New Roman"/>
                <w:b/>
                <w:bCs/>
                <w:spacing w:val="10"/>
                <w:sz w:val="20"/>
                <w:szCs w:val="20"/>
                <w:shd w:val="clear" w:color="auto" w:fill="FFFFFF"/>
              </w:rPr>
              <w:t>Частота и способ передачи</w:t>
            </w:r>
          </w:p>
        </w:tc>
      </w:tr>
      <w:tr w:rsidR="00DB089D" w:rsidRPr="00032432" w:rsidTr="008F2F63">
        <w:trPr>
          <w:trHeight w:hRule="exact" w:val="2923"/>
        </w:trPr>
        <w:tc>
          <w:tcPr>
            <w:tcW w:w="3921"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widowControl w:val="0"/>
              <w:tabs>
                <w:tab w:val="left" w:pos="666"/>
              </w:tabs>
              <w:spacing w:line="283" w:lineRule="exact"/>
              <w:rPr>
                <w:rFonts w:ascii="Times New Roman" w:hAnsi="Times New Roman"/>
                <w:iCs/>
                <w:color w:val="252428"/>
                <w:spacing w:val="11"/>
                <w:sz w:val="20"/>
                <w:szCs w:val="20"/>
                <w:shd w:val="clear" w:color="auto" w:fill="FFFFFF"/>
              </w:rPr>
            </w:pPr>
            <w:r w:rsidRPr="008F2F63">
              <w:rPr>
                <w:rFonts w:ascii="Times New Roman" w:hAnsi="Times New Roman"/>
                <w:color w:val="252428"/>
                <w:spacing w:val="11"/>
                <w:sz w:val="20"/>
                <w:szCs w:val="20"/>
                <w:shd w:val="clear" w:color="auto" w:fill="FFFFFF"/>
              </w:rPr>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widowControl w:val="0"/>
              <w:tabs>
                <w:tab w:val="left" w:pos="666"/>
              </w:tabs>
              <w:spacing w:line="283" w:lineRule="exact"/>
              <w:rPr>
                <w:rFonts w:ascii="Times New Roman" w:hAnsi="Times New Roman"/>
                <w:iCs/>
                <w:color w:val="252428"/>
                <w:spacing w:val="11"/>
                <w:sz w:val="20"/>
                <w:szCs w:val="20"/>
                <w:shd w:val="clear" w:color="auto" w:fill="FFFFFF"/>
              </w:rPr>
            </w:pPr>
            <w:r w:rsidRPr="008F2F63">
              <w:rPr>
                <w:rFonts w:ascii="Times New Roman" w:hAnsi="Times New Roman"/>
                <w:color w:val="252428"/>
                <w:spacing w:val="11"/>
                <w:sz w:val="20"/>
                <w:szCs w:val="20"/>
                <w:shd w:val="clear" w:color="auto" w:fill="FFFFFF"/>
              </w:rPr>
              <w:t>ветра и порывов ветра 2 метра/секунду</w:t>
            </w:r>
          </w:p>
          <w:p w:rsidR="00DB089D" w:rsidRPr="008F2F63" w:rsidRDefault="00DB089D" w:rsidP="00CD3A2E">
            <w:pPr>
              <w:widowControl w:val="0"/>
              <w:tabs>
                <w:tab w:val="left" w:pos="666"/>
              </w:tabs>
              <w:spacing w:line="283" w:lineRule="exact"/>
              <w:rPr>
                <w:rFonts w:ascii="Times New Roman" w:hAnsi="Times New Roman"/>
                <w:iCs/>
                <w:spacing w:val="11"/>
                <w:sz w:val="20"/>
                <w:szCs w:val="20"/>
              </w:rPr>
            </w:pPr>
            <w:r w:rsidRPr="008F2F63">
              <w:rPr>
                <w:rFonts w:ascii="Times New Roman" w:hAnsi="Times New Roman"/>
                <w:color w:val="252428"/>
                <w:spacing w:val="11"/>
                <w:sz w:val="20"/>
                <w:szCs w:val="20"/>
                <w:shd w:val="clear" w:color="auto" w:fill="FFFFFF"/>
              </w:rPr>
              <w:t>Волнения 0.1 метра</w:t>
            </w:r>
          </w:p>
          <w:p w:rsidR="00DB089D" w:rsidRPr="008F2F63" w:rsidRDefault="003127BB" w:rsidP="00CD3A2E">
            <w:pPr>
              <w:widowControl w:val="0"/>
              <w:tabs>
                <w:tab w:val="left" w:pos="666"/>
              </w:tabs>
              <w:spacing w:line="283" w:lineRule="exact"/>
              <w:rPr>
                <w:rFonts w:ascii="Times New Roman" w:hAnsi="Times New Roman"/>
                <w:iCs/>
                <w:spacing w:val="11"/>
                <w:sz w:val="20"/>
                <w:szCs w:val="20"/>
                <w:u w:val="single"/>
              </w:rPr>
            </w:pPr>
            <w:hyperlink r:id="rId12" w:history="1">
              <w:r w:rsidR="00DB089D" w:rsidRPr="008F2F63">
                <w:rPr>
                  <w:rFonts w:ascii="Times New Roman" w:hAnsi="Times New Roman"/>
                  <w:spacing w:val="11"/>
                  <w:sz w:val="20"/>
                  <w:szCs w:val="20"/>
                  <w:u w:val="single"/>
                </w:rPr>
                <w:t>Оповещения о неблагоприятных и опасных метеорологических явлениях</w:t>
              </w:r>
            </w:hyperlink>
          </w:p>
          <w:p w:rsidR="00DB089D" w:rsidRPr="008F2F63" w:rsidRDefault="00DB089D" w:rsidP="00CD3A2E">
            <w:pPr>
              <w:spacing w:line="240" w:lineRule="auto"/>
              <w:rPr>
                <w:rFonts w:ascii="Times New Roman" w:hAnsi="Times New Roman"/>
                <w:sz w:val="20"/>
                <w:szCs w:val="20"/>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spacing w:line="240" w:lineRule="auto"/>
              <w:ind w:left="38"/>
              <w:jc w:val="center"/>
              <w:rPr>
                <w:rFonts w:ascii="Times New Roman" w:eastAsia="Courier New" w:hAnsi="Times New Roman"/>
                <w:spacing w:val="11"/>
                <w:sz w:val="20"/>
                <w:szCs w:val="20"/>
                <w:shd w:val="clear" w:color="auto" w:fill="FFFFFF"/>
              </w:rPr>
            </w:pPr>
            <w:r w:rsidRPr="008F2F63">
              <w:rPr>
                <w:rFonts w:ascii="Times New Roman" w:eastAsia="Courier New" w:hAnsi="Times New Roman"/>
                <w:color w:val="252428"/>
                <w:spacing w:val="11"/>
                <w:sz w:val="20"/>
                <w:szCs w:val="20"/>
                <w:shd w:val="clear" w:color="auto" w:fill="FFFFFF"/>
              </w:rPr>
              <w:t>Акватория</w:t>
            </w:r>
          </w:p>
          <w:p w:rsidR="00DB089D" w:rsidRPr="008F2F63" w:rsidRDefault="00DB089D" w:rsidP="00CD3A2E">
            <w:pPr>
              <w:spacing w:line="240" w:lineRule="auto"/>
              <w:ind w:left="38"/>
              <w:jc w:val="center"/>
              <w:rPr>
                <w:rFonts w:ascii="Times New Roman" w:eastAsia="Courier New" w:hAnsi="Times New Roman"/>
                <w:spacing w:val="11"/>
                <w:sz w:val="20"/>
                <w:szCs w:val="20"/>
                <w:shd w:val="clear" w:color="auto" w:fill="FFFFFF"/>
              </w:rPr>
            </w:pPr>
            <w:r w:rsidRPr="008F2F63">
              <w:rPr>
                <w:rFonts w:ascii="Times New Roman" w:eastAsia="Courier New" w:hAnsi="Times New Roman"/>
                <w:color w:val="252428"/>
                <w:spacing w:val="11"/>
                <w:sz w:val="20"/>
                <w:szCs w:val="20"/>
                <w:shd w:val="clear" w:color="auto" w:fill="FFFFFF"/>
              </w:rPr>
              <w:t xml:space="preserve">Охотского моря, прилегающая </w:t>
            </w:r>
            <w:r w:rsidRPr="008F2F63">
              <w:rPr>
                <w:rFonts w:ascii="Times New Roman" w:eastAsia="Courier New" w:hAnsi="Times New Roman"/>
                <w:color w:val="000000"/>
                <w:spacing w:val="11"/>
                <w:sz w:val="20"/>
                <w:szCs w:val="20"/>
                <w:shd w:val="clear" w:color="auto" w:fill="FFFFFF"/>
              </w:rPr>
              <w:t>к</w:t>
            </w:r>
          </w:p>
          <w:p w:rsidR="00DB089D" w:rsidRPr="008F2F63" w:rsidRDefault="00DB089D" w:rsidP="00CD3A2E">
            <w:pPr>
              <w:spacing w:line="240" w:lineRule="auto"/>
              <w:ind w:left="38"/>
              <w:jc w:val="center"/>
              <w:rPr>
                <w:rFonts w:ascii="Times New Roman" w:eastAsia="Courier New" w:hAnsi="Times New Roman"/>
                <w:spacing w:val="11"/>
                <w:sz w:val="20"/>
                <w:szCs w:val="20"/>
                <w:shd w:val="clear" w:color="auto" w:fill="FFFFFF"/>
              </w:rPr>
            </w:pPr>
            <w:r w:rsidRPr="008F2F63">
              <w:rPr>
                <w:rFonts w:ascii="Times New Roman" w:eastAsia="Courier New" w:hAnsi="Times New Roman"/>
                <w:color w:val="252428"/>
                <w:spacing w:val="11"/>
                <w:sz w:val="20"/>
                <w:szCs w:val="20"/>
                <w:shd w:val="clear" w:color="auto" w:fill="FFFFFF"/>
              </w:rPr>
              <w:t xml:space="preserve">заливу </w:t>
            </w:r>
            <w:proofErr w:type="spellStart"/>
            <w:r w:rsidRPr="008F2F63">
              <w:rPr>
                <w:rFonts w:ascii="Times New Roman" w:eastAsia="Courier New" w:hAnsi="Times New Roman"/>
                <w:color w:val="252428"/>
                <w:spacing w:val="11"/>
                <w:sz w:val="20"/>
                <w:szCs w:val="20"/>
                <w:shd w:val="clear" w:color="auto" w:fill="FFFFFF"/>
              </w:rPr>
              <w:t>Набиль</w:t>
            </w:r>
            <w:proofErr w:type="spellEnd"/>
          </w:p>
          <w:p w:rsidR="00DB089D" w:rsidRPr="008F2F63" w:rsidRDefault="00DB089D" w:rsidP="00CD3A2E">
            <w:pPr>
              <w:spacing w:line="240" w:lineRule="auto"/>
              <w:ind w:left="38"/>
              <w:jc w:val="center"/>
              <w:rPr>
                <w:rFonts w:ascii="Times New Roman" w:hAnsi="Times New Roman"/>
                <w:b/>
                <w:sz w:val="20"/>
                <w:szCs w:val="20"/>
              </w:rPr>
            </w:pPr>
            <w:r w:rsidRPr="008F2F63">
              <w:rPr>
                <w:rFonts w:ascii="Times New Roman" w:eastAsia="Courier New" w:hAnsi="Times New Roman"/>
                <w:color w:val="252428"/>
                <w:spacing w:val="11"/>
                <w:sz w:val="20"/>
                <w:szCs w:val="20"/>
                <w:shd w:val="clear" w:color="auto" w:fill="FFFFFF"/>
              </w:rPr>
              <w:t>(3-мильная зона)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spacing w:line="240" w:lineRule="auto"/>
              <w:rPr>
                <w:rFonts w:ascii="Times New Roman" w:hAnsi="Times New Roman"/>
                <w:sz w:val="20"/>
                <w:szCs w:val="20"/>
              </w:rPr>
            </w:pPr>
            <w:r w:rsidRPr="008F2F63">
              <w:rPr>
                <w:rFonts w:ascii="Times New Roman" w:hAnsi="Times New Roman"/>
                <w:sz w:val="20"/>
                <w:szCs w:val="20"/>
              </w:rPr>
              <w:t>Ежедневно:</w:t>
            </w:r>
          </w:p>
          <w:p w:rsidR="00DB089D" w:rsidRPr="008F2F63" w:rsidRDefault="00DB089D" w:rsidP="00CD3A2E">
            <w:pPr>
              <w:spacing w:line="240" w:lineRule="auto"/>
              <w:rPr>
                <w:rFonts w:ascii="Times New Roman" w:hAnsi="Times New Roman"/>
                <w:sz w:val="20"/>
                <w:szCs w:val="20"/>
              </w:rPr>
            </w:pPr>
            <w:r w:rsidRPr="008F2F63">
              <w:rPr>
                <w:rFonts w:ascii="Times New Roman" w:hAnsi="Times New Roman"/>
                <w:sz w:val="20"/>
                <w:szCs w:val="20"/>
              </w:rPr>
              <w:t>электронная почта</w:t>
            </w:r>
          </w:p>
        </w:tc>
      </w:tr>
    </w:tbl>
    <w:p w:rsidR="00DB089D" w:rsidRPr="008F2F63" w:rsidRDefault="00DB089D" w:rsidP="00DB089D">
      <w:pPr>
        <w:pStyle w:val="ae"/>
        <w:numPr>
          <w:ilvl w:val="0"/>
          <w:numId w:val="18"/>
        </w:numPr>
        <w:suppressAutoHyphens w:val="0"/>
        <w:jc w:val="center"/>
        <w:rPr>
          <w:rFonts w:eastAsia="Courier New"/>
          <w:b/>
          <w:color w:val="000000" w:themeColor="text1"/>
          <w:spacing w:val="10"/>
          <w:sz w:val="20"/>
          <w:szCs w:val="20"/>
        </w:rPr>
      </w:pPr>
      <w:r w:rsidRPr="008F2F63">
        <w:rPr>
          <w:rFonts w:eastAsia="Courier New"/>
          <w:b/>
          <w:bCs/>
          <w:color w:val="000000" w:themeColor="text1"/>
          <w:spacing w:val="10"/>
          <w:sz w:val="20"/>
          <w:szCs w:val="20"/>
        </w:rPr>
        <w:lastRenderedPageBreak/>
        <w:t xml:space="preserve">Участок </w:t>
      </w:r>
      <w:proofErr w:type="spellStart"/>
      <w:r w:rsidRPr="008F2F63">
        <w:rPr>
          <w:rFonts w:eastAsia="Courier New"/>
          <w:b/>
          <w:bCs/>
          <w:color w:val="000000" w:themeColor="text1"/>
          <w:spacing w:val="10"/>
          <w:sz w:val="20"/>
          <w:szCs w:val="20"/>
        </w:rPr>
        <w:t>Москальво</w:t>
      </w:r>
      <w:proofErr w:type="spellEnd"/>
      <w:r w:rsidRPr="008F2F63">
        <w:rPr>
          <w:rFonts w:eastAsia="Courier New"/>
          <w:b/>
          <w:bCs/>
          <w:color w:val="000000" w:themeColor="text1"/>
          <w:spacing w:val="10"/>
          <w:sz w:val="20"/>
          <w:szCs w:val="20"/>
        </w:rPr>
        <w:t>.</w:t>
      </w:r>
    </w:p>
    <w:p w:rsidR="00DB089D" w:rsidRPr="008F2F63" w:rsidRDefault="00DB089D" w:rsidP="00DB089D">
      <w:pPr>
        <w:pStyle w:val="ae"/>
        <w:rPr>
          <w:rFonts w:eastAsia="Courier New"/>
          <w:b/>
          <w:color w:val="000000" w:themeColor="text1"/>
          <w:spacing w:val="10"/>
          <w:sz w:val="20"/>
          <w:szCs w:val="20"/>
        </w:rPr>
      </w:pPr>
      <w:r w:rsidRPr="008F2F63">
        <w:rPr>
          <w:rFonts w:eastAsia="Courier New"/>
          <w:b/>
          <w:bCs/>
          <w:color w:val="000000" w:themeColor="text1"/>
          <w:spacing w:val="10"/>
          <w:sz w:val="20"/>
          <w:szCs w:val="20"/>
        </w:rPr>
        <w:t xml:space="preserve">Гидрометеорологическое обеспечение участка </w:t>
      </w:r>
      <w:proofErr w:type="spellStart"/>
      <w:r w:rsidRPr="008F2F63">
        <w:rPr>
          <w:rFonts w:eastAsia="Courier New"/>
          <w:b/>
          <w:bCs/>
          <w:color w:val="000000" w:themeColor="text1"/>
          <w:spacing w:val="10"/>
          <w:sz w:val="20"/>
          <w:szCs w:val="20"/>
        </w:rPr>
        <w:t>Москальво</w:t>
      </w:r>
      <w:proofErr w:type="spellEnd"/>
      <w:r w:rsidRPr="008F2F63">
        <w:rPr>
          <w:b/>
          <w:color w:val="000000" w:themeColor="text1"/>
        </w:rPr>
        <w:t xml:space="preserve"> </w:t>
      </w:r>
      <w:r w:rsidRPr="008F2F63">
        <w:rPr>
          <w:rFonts w:eastAsia="Courier New"/>
          <w:b/>
          <w:bCs/>
          <w:color w:val="000000" w:themeColor="text1"/>
          <w:spacing w:val="10"/>
          <w:sz w:val="20"/>
          <w:szCs w:val="20"/>
        </w:rPr>
        <w:t>морского порта Корсаков.</w:t>
      </w:r>
    </w:p>
    <w:p w:rsidR="00DB089D" w:rsidRPr="008F2F63" w:rsidRDefault="00DB089D" w:rsidP="00DB089D">
      <w:pPr>
        <w:spacing w:line="240" w:lineRule="auto"/>
        <w:jc w:val="center"/>
        <w:rPr>
          <w:rFonts w:ascii="Times New Roman" w:eastAsia="Courier New" w:hAnsi="Times New Roman"/>
          <w:b/>
          <w:bCs/>
          <w:color w:val="000000" w:themeColor="text1"/>
          <w:spacing w:val="10"/>
          <w:sz w:val="20"/>
          <w:szCs w:val="20"/>
        </w:rPr>
      </w:pPr>
      <w:r w:rsidRPr="008F2F63">
        <w:rPr>
          <w:rFonts w:ascii="Times New Roman" w:eastAsia="Courier New" w:hAnsi="Times New Roman"/>
          <w:b/>
          <w:bCs/>
          <w:color w:val="000000" w:themeColor="text1"/>
          <w:spacing w:val="10"/>
          <w:sz w:val="20"/>
          <w:szCs w:val="20"/>
        </w:rPr>
        <w:t>в период с 15 июня 2024 по 31 октября 2024 года</w:t>
      </w:r>
    </w:p>
    <w:p w:rsidR="00DB089D" w:rsidRPr="00032432" w:rsidRDefault="00DB089D" w:rsidP="00DB089D">
      <w:pPr>
        <w:spacing w:line="240" w:lineRule="auto"/>
        <w:jc w:val="center"/>
        <w:rPr>
          <w:rFonts w:eastAsia="Courier New"/>
          <w:color w:val="252428"/>
          <w:spacing w:val="10"/>
          <w:sz w:val="20"/>
          <w:szCs w:val="20"/>
        </w:rPr>
      </w:pPr>
    </w:p>
    <w:tbl>
      <w:tblPr>
        <w:tblOverlap w:val="never"/>
        <w:tblW w:w="9883" w:type="dxa"/>
        <w:tblLayout w:type="fixed"/>
        <w:tblCellMar>
          <w:left w:w="10" w:type="dxa"/>
          <w:right w:w="10" w:type="dxa"/>
        </w:tblCellMar>
        <w:tblLook w:val="04A0" w:firstRow="1" w:lastRow="0" w:firstColumn="1" w:lastColumn="0" w:noHBand="0" w:noVBand="1"/>
      </w:tblPr>
      <w:tblGrid>
        <w:gridCol w:w="3931"/>
        <w:gridCol w:w="2266"/>
        <w:gridCol w:w="3686"/>
      </w:tblGrid>
      <w:tr w:rsidR="00DB089D" w:rsidRPr="00032432" w:rsidTr="00CD3A2E">
        <w:trPr>
          <w:trHeight w:hRule="exact" w:val="326"/>
        </w:trPr>
        <w:tc>
          <w:tcPr>
            <w:tcW w:w="3931" w:type="dxa"/>
            <w:tcBorders>
              <w:top w:val="single" w:sz="4" w:space="0" w:color="auto"/>
              <w:left w:val="single" w:sz="4" w:space="0" w:color="auto"/>
              <w:bottom w:val="nil"/>
              <w:right w:val="nil"/>
            </w:tcBorders>
            <w:shd w:val="clear" w:color="auto" w:fill="FFFFFF"/>
            <w:hideMark/>
          </w:tcPr>
          <w:p w:rsidR="00DB089D" w:rsidRPr="00032432" w:rsidRDefault="00DB089D" w:rsidP="00CD3A2E">
            <w:pPr>
              <w:spacing w:line="240" w:lineRule="auto"/>
              <w:ind w:left="567"/>
              <w:rPr>
                <w:sz w:val="20"/>
                <w:szCs w:val="20"/>
              </w:rPr>
            </w:pPr>
            <w:r w:rsidRPr="00032432">
              <w:rPr>
                <w:rFonts w:eastAsia="Courier New"/>
                <w:b/>
                <w:bCs/>
                <w:spacing w:val="10"/>
                <w:sz w:val="20"/>
                <w:szCs w:val="20"/>
                <w:shd w:val="clear" w:color="auto" w:fill="FFFFFF"/>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032432" w:rsidRDefault="00DB089D" w:rsidP="00CD3A2E">
            <w:pPr>
              <w:spacing w:line="240" w:lineRule="auto"/>
              <w:rPr>
                <w:sz w:val="20"/>
                <w:szCs w:val="20"/>
              </w:rPr>
            </w:pPr>
            <w:r w:rsidRPr="00032432">
              <w:rPr>
                <w:rFonts w:eastAsia="Courier New"/>
                <w:b/>
                <w:bCs/>
                <w:spacing w:val="10"/>
                <w:sz w:val="20"/>
                <w:szCs w:val="20"/>
                <w:shd w:val="clear" w:color="auto" w:fill="FFFFFF"/>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032432" w:rsidRDefault="00DB089D" w:rsidP="00CD3A2E">
            <w:pPr>
              <w:spacing w:line="240" w:lineRule="auto"/>
              <w:ind w:left="567"/>
              <w:rPr>
                <w:sz w:val="20"/>
                <w:szCs w:val="20"/>
              </w:rPr>
            </w:pPr>
            <w:r w:rsidRPr="00032432">
              <w:rPr>
                <w:rFonts w:eastAsia="Courier New"/>
                <w:b/>
                <w:bCs/>
                <w:spacing w:val="10"/>
                <w:sz w:val="20"/>
                <w:szCs w:val="20"/>
                <w:shd w:val="clear" w:color="auto" w:fill="FFFFFF"/>
              </w:rPr>
              <w:t>Частота и способ передачи</w:t>
            </w:r>
          </w:p>
        </w:tc>
      </w:tr>
      <w:tr w:rsidR="00DB089D" w:rsidRPr="00032432" w:rsidTr="008F2F63">
        <w:trPr>
          <w:trHeight w:hRule="exact" w:val="3173"/>
        </w:trPr>
        <w:tc>
          <w:tcPr>
            <w:tcW w:w="3931"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widowControl w:val="0"/>
              <w:tabs>
                <w:tab w:val="left" w:pos="666"/>
              </w:tabs>
              <w:spacing w:line="283" w:lineRule="exact"/>
              <w:rPr>
                <w:rFonts w:ascii="Times New Roman" w:hAnsi="Times New Roman"/>
                <w:iCs/>
                <w:color w:val="000000" w:themeColor="text1"/>
                <w:spacing w:val="11"/>
                <w:sz w:val="20"/>
                <w:szCs w:val="20"/>
                <w:shd w:val="clear" w:color="auto" w:fill="FFFFFF"/>
              </w:rPr>
            </w:pPr>
            <w:r w:rsidRPr="008F2F63">
              <w:rPr>
                <w:rFonts w:ascii="Times New Roman" w:hAnsi="Times New Roman"/>
                <w:color w:val="000000" w:themeColor="text1"/>
                <w:spacing w:val="11"/>
                <w:sz w:val="20"/>
                <w:szCs w:val="20"/>
                <w:shd w:val="clear" w:color="auto" w:fill="FFFFFF"/>
              </w:rPr>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widowControl w:val="0"/>
              <w:tabs>
                <w:tab w:val="left" w:pos="666"/>
              </w:tabs>
              <w:spacing w:line="283" w:lineRule="exact"/>
              <w:rPr>
                <w:rFonts w:ascii="Times New Roman" w:hAnsi="Times New Roman"/>
                <w:iCs/>
                <w:color w:val="000000" w:themeColor="text1"/>
                <w:spacing w:val="11"/>
                <w:sz w:val="20"/>
                <w:szCs w:val="20"/>
                <w:shd w:val="clear" w:color="auto" w:fill="FFFFFF"/>
              </w:rPr>
            </w:pPr>
            <w:r w:rsidRPr="008F2F63">
              <w:rPr>
                <w:rFonts w:ascii="Times New Roman" w:hAnsi="Times New Roman"/>
                <w:color w:val="000000" w:themeColor="text1"/>
                <w:spacing w:val="11"/>
                <w:sz w:val="20"/>
                <w:szCs w:val="20"/>
                <w:shd w:val="clear" w:color="auto" w:fill="FFFFFF"/>
              </w:rPr>
              <w:t>Ветра и порывов ветра 2 метра/секунду</w:t>
            </w:r>
          </w:p>
          <w:p w:rsidR="00DB089D" w:rsidRPr="008F2F63" w:rsidRDefault="00DB089D" w:rsidP="00CD3A2E">
            <w:pPr>
              <w:widowControl w:val="0"/>
              <w:tabs>
                <w:tab w:val="left" w:pos="666"/>
              </w:tabs>
              <w:spacing w:line="283" w:lineRule="exact"/>
              <w:rPr>
                <w:rFonts w:ascii="Times New Roman" w:hAnsi="Times New Roman"/>
                <w:iCs/>
                <w:color w:val="000000" w:themeColor="text1"/>
                <w:spacing w:val="11"/>
                <w:sz w:val="20"/>
                <w:szCs w:val="20"/>
              </w:rPr>
            </w:pPr>
            <w:r w:rsidRPr="008F2F63">
              <w:rPr>
                <w:rFonts w:ascii="Times New Roman" w:hAnsi="Times New Roman"/>
                <w:color w:val="000000" w:themeColor="text1"/>
                <w:spacing w:val="11"/>
                <w:sz w:val="20"/>
                <w:szCs w:val="20"/>
                <w:shd w:val="clear" w:color="auto" w:fill="FFFFFF"/>
              </w:rPr>
              <w:t>Волнения 0.1 метра</w:t>
            </w:r>
          </w:p>
          <w:p w:rsidR="00DB089D" w:rsidRPr="008F2F63" w:rsidRDefault="003127BB" w:rsidP="00CD3A2E">
            <w:pPr>
              <w:widowControl w:val="0"/>
              <w:tabs>
                <w:tab w:val="left" w:pos="666"/>
              </w:tabs>
              <w:spacing w:line="283" w:lineRule="exact"/>
              <w:rPr>
                <w:rFonts w:ascii="Times New Roman" w:hAnsi="Times New Roman"/>
                <w:iCs/>
                <w:color w:val="000000" w:themeColor="text1"/>
                <w:spacing w:val="11"/>
                <w:sz w:val="20"/>
                <w:szCs w:val="20"/>
                <w:u w:val="single"/>
                <w:shd w:val="clear" w:color="auto" w:fill="FFFFFF"/>
              </w:rPr>
            </w:pPr>
            <w:hyperlink r:id="rId13" w:history="1">
              <w:r w:rsidR="00DB089D" w:rsidRPr="008F2F63">
                <w:rPr>
                  <w:rFonts w:ascii="Times New Roman" w:hAnsi="Times New Roman"/>
                  <w:color w:val="000000" w:themeColor="text1"/>
                  <w:spacing w:val="11"/>
                  <w:sz w:val="20"/>
                  <w:szCs w:val="20"/>
                  <w:u w:val="single"/>
                </w:rPr>
                <w:t>Оповещения о неблагоприятных и опасных метеорологических явлениях</w:t>
              </w:r>
            </w:hyperlink>
          </w:p>
          <w:p w:rsidR="00DB089D" w:rsidRPr="008F2F63" w:rsidRDefault="00DB089D" w:rsidP="00CD3A2E">
            <w:pPr>
              <w:spacing w:line="240" w:lineRule="auto"/>
              <w:rPr>
                <w:rFonts w:ascii="Times New Roman" w:hAnsi="Times New Roman"/>
                <w:color w:val="000000" w:themeColor="text1"/>
                <w:sz w:val="20"/>
                <w:szCs w:val="20"/>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spacing w:line="240" w:lineRule="auto"/>
              <w:jc w:val="center"/>
              <w:rPr>
                <w:rFonts w:ascii="Times New Roman" w:hAnsi="Times New Roman"/>
                <w:b/>
                <w:color w:val="000000" w:themeColor="text1"/>
                <w:sz w:val="20"/>
                <w:szCs w:val="20"/>
              </w:rPr>
            </w:pPr>
            <w:r w:rsidRPr="008F2F63">
              <w:rPr>
                <w:rFonts w:ascii="Times New Roman" w:hAnsi="Times New Roman"/>
                <w:color w:val="000000" w:themeColor="text1"/>
                <w:sz w:val="20"/>
                <w:szCs w:val="20"/>
              </w:rPr>
              <w:t xml:space="preserve">Акватория </w:t>
            </w:r>
            <w:proofErr w:type="gramStart"/>
            <w:r w:rsidRPr="008F2F63">
              <w:rPr>
                <w:rFonts w:ascii="Times New Roman" w:hAnsi="Times New Roman"/>
                <w:color w:val="000000" w:themeColor="text1"/>
                <w:sz w:val="20"/>
                <w:szCs w:val="20"/>
              </w:rPr>
              <w:t xml:space="preserve">участка  </w:t>
            </w:r>
            <w:proofErr w:type="spellStart"/>
            <w:r w:rsidRPr="008F2F63">
              <w:rPr>
                <w:rFonts w:ascii="Times New Roman" w:hAnsi="Times New Roman"/>
                <w:color w:val="000000" w:themeColor="text1"/>
                <w:sz w:val="20"/>
                <w:szCs w:val="20"/>
              </w:rPr>
              <w:t>Москальво</w:t>
            </w:r>
            <w:proofErr w:type="spellEnd"/>
            <w:proofErr w:type="gramEnd"/>
            <w:r w:rsidRPr="008F2F63">
              <w:rPr>
                <w:rFonts w:ascii="Times New Roman" w:hAnsi="Times New Roman"/>
                <w:color w:val="000000" w:themeColor="text1"/>
                <w:sz w:val="20"/>
                <w:szCs w:val="20"/>
              </w:rPr>
              <w:t xml:space="preserve"> морского порта Корсаков.</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spacing w:line="240" w:lineRule="auto"/>
              <w:rPr>
                <w:rFonts w:ascii="Times New Roman" w:hAnsi="Times New Roman"/>
                <w:color w:val="000000" w:themeColor="text1"/>
                <w:sz w:val="20"/>
                <w:szCs w:val="20"/>
              </w:rPr>
            </w:pPr>
            <w:r w:rsidRPr="008F2F63">
              <w:rPr>
                <w:rFonts w:ascii="Times New Roman" w:hAnsi="Times New Roman"/>
                <w:color w:val="000000" w:themeColor="text1"/>
                <w:sz w:val="20"/>
                <w:szCs w:val="20"/>
              </w:rPr>
              <w:t>Ежедневно:</w:t>
            </w:r>
          </w:p>
          <w:p w:rsidR="00DB089D" w:rsidRPr="008F2F63" w:rsidRDefault="00DB089D" w:rsidP="00CD3A2E">
            <w:pPr>
              <w:spacing w:line="240" w:lineRule="auto"/>
              <w:rPr>
                <w:rFonts w:ascii="Times New Roman" w:hAnsi="Times New Roman"/>
                <w:color w:val="000000" w:themeColor="text1"/>
                <w:sz w:val="20"/>
                <w:szCs w:val="20"/>
              </w:rPr>
            </w:pPr>
            <w:r w:rsidRPr="008F2F63">
              <w:rPr>
                <w:rFonts w:ascii="Times New Roman" w:hAnsi="Times New Roman"/>
                <w:color w:val="000000" w:themeColor="text1"/>
                <w:sz w:val="20"/>
                <w:szCs w:val="20"/>
              </w:rPr>
              <w:t>электронная почта</w:t>
            </w:r>
          </w:p>
        </w:tc>
      </w:tr>
    </w:tbl>
    <w:p w:rsidR="00DB089D" w:rsidRDefault="00DB089D" w:rsidP="00DB089D">
      <w:pPr>
        <w:pStyle w:val="aff"/>
        <w:rPr>
          <w:rStyle w:val="5"/>
          <w:rFonts w:eastAsia="Courier New"/>
          <w:b w:val="0"/>
          <w:bCs w:val="0"/>
          <w:color w:val="auto"/>
        </w:rPr>
      </w:pPr>
    </w:p>
    <w:p w:rsidR="00DB089D" w:rsidRPr="008F2F63" w:rsidRDefault="00DB089D" w:rsidP="00DB089D">
      <w:pPr>
        <w:pStyle w:val="aff"/>
        <w:jc w:val="center"/>
        <w:rPr>
          <w:rStyle w:val="5"/>
          <w:rFonts w:eastAsia="Courier New"/>
          <w:bCs w:val="0"/>
          <w:color w:val="auto"/>
        </w:rPr>
      </w:pPr>
      <w:r w:rsidRPr="008F2F63">
        <w:rPr>
          <w:rStyle w:val="5"/>
          <w:rFonts w:eastAsia="Courier New"/>
          <w:color w:val="auto"/>
        </w:rPr>
        <w:t xml:space="preserve">5.Морской порт Холмск   </w:t>
      </w:r>
    </w:p>
    <w:p w:rsidR="00DB089D" w:rsidRPr="008F2F63" w:rsidRDefault="00DB089D" w:rsidP="00DB089D">
      <w:pPr>
        <w:pStyle w:val="aff"/>
        <w:jc w:val="center"/>
        <w:rPr>
          <w:rStyle w:val="5"/>
          <w:rFonts w:eastAsia="Courier New"/>
          <w:bCs w:val="0"/>
          <w:color w:val="auto"/>
        </w:rPr>
      </w:pPr>
      <w:r w:rsidRPr="008F2F63">
        <w:rPr>
          <w:rStyle w:val="5"/>
          <w:rFonts w:eastAsia="Courier New"/>
          <w:color w:val="auto"/>
        </w:rPr>
        <w:t xml:space="preserve">Гидрометеорологическое обеспечение морского порта Холмск </w:t>
      </w:r>
    </w:p>
    <w:p w:rsidR="00DB089D" w:rsidRPr="008F2F63" w:rsidRDefault="00DB089D" w:rsidP="00DB089D">
      <w:pPr>
        <w:jc w:val="center"/>
        <w:rPr>
          <w:rFonts w:ascii="Times New Roman" w:hAnsi="Times New Roman"/>
          <w:b/>
          <w:sz w:val="20"/>
          <w:szCs w:val="20"/>
        </w:rPr>
      </w:pPr>
      <w:r w:rsidRPr="008F2F63">
        <w:rPr>
          <w:rFonts w:ascii="Times New Roman" w:hAnsi="Times New Roman"/>
          <w:b/>
          <w:sz w:val="20"/>
          <w:szCs w:val="20"/>
        </w:rPr>
        <w:t>в период с 01 апреля 2024 по 31 марта 2025 года</w:t>
      </w:r>
    </w:p>
    <w:tbl>
      <w:tblPr>
        <w:tblpPr w:leftFromText="180" w:rightFromText="180" w:vertAnchor="text" w:horzAnchor="margin" w:tblpY="164"/>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26"/>
        <w:gridCol w:w="2266"/>
        <w:gridCol w:w="3542"/>
      </w:tblGrid>
      <w:tr w:rsidR="00DB089D" w:rsidRPr="00CB4CF7" w:rsidTr="00CD3A2E">
        <w:trPr>
          <w:trHeight w:hRule="exact" w:val="312"/>
        </w:trPr>
        <w:tc>
          <w:tcPr>
            <w:tcW w:w="392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CB4CF7" w:rsidRDefault="00DB089D" w:rsidP="00CD3A2E">
            <w:pPr>
              <w:pStyle w:val="16"/>
              <w:shd w:val="clear" w:color="auto" w:fill="auto"/>
              <w:spacing w:after="0" w:line="200" w:lineRule="exact"/>
              <w:ind w:firstLine="0"/>
            </w:pPr>
            <w:r w:rsidRPr="00CB4CF7">
              <w:rPr>
                <w:rStyle w:val="aff1"/>
              </w:rPr>
              <w:t>Перечень услуг</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CB4CF7" w:rsidRDefault="00DB089D" w:rsidP="00CD3A2E">
            <w:pPr>
              <w:pStyle w:val="16"/>
              <w:shd w:val="clear" w:color="auto" w:fill="auto"/>
              <w:spacing w:after="0" w:line="200" w:lineRule="exact"/>
              <w:ind w:firstLine="0"/>
            </w:pPr>
            <w:r w:rsidRPr="00CB4CF7">
              <w:rPr>
                <w:rStyle w:val="aff1"/>
              </w:rPr>
              <w:t>Районы</w:t>
            </w:r>
          </w:p>
        </w:tc>
        <w:tc>
          <w:tcPr>
            <w:tcW w:w="3542"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CB4CF7" w:rsidRDefault="00DB089D" w:rsidP="00CD3A2E">
            <w:pPr>
              <w:pStyle w:val="16"/>
              <w:shd w:val="clear" w:color="auto" w:fill="auto"/>
              <w:spacing w:after="0" w:line="200" w:lineRule="exact"/>
              <w:ind w:left="180" w:firstLine="0"/>
              <w:jc w:val="left"/>
            </w:pPr>
            <w:r w:rsidRPr="00CB4CF7">
              <w:rPr>
                <w:rStyle w:val="aff1"/>
              </w:rPr>
              <w:t>Частота и способ передачи</w:t>
            </w:r>
          </w:p>
        </w:tc>
      </w:tr>
      <w:tr w:rsidR="00DB089D" w:rsidRPr="00CB4CF7" w:rsidTr="008F2F63">
        <w:trPr>
          <w:trHeight w:hRule="exact" w:val="2101"/>
        </w:trPr>
        <w:tc>
          <w:tcPr>
            <w:tcW w:w="392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Расчет (прогноз) погоды и состояния моря на сутки с индикацией параметров ветра и волнения каждые 6 часов.</w:t>
            </w:r>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 xml:space="preserve">Дискретность: </w:t>
            </w:r>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ветра и порывов ветра 2 метра/секунду</w:t>
            </w:r>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Волнения 0.1 метра</w:t>
            </w:r>
          </w:p>
          <w:p w:rsidR="00DB089D" w:rsidRPr="008F2F63" w:rsidRDefault="003127BB" w:rsidP="00CD3A2E">
            <w:pPr>
              <w:pStyle w:val="16"/>
              <w:shd w:val="clear" w:color="auto" w:fill="auto"/>
              <w:tabs>
                <w:tab w:val="left" w:pos="666"/>
              </w:tabs>
              <w:spacing w:after="0" w:line="240" w:lineRule="auto"/>
              <w:ind w:firstLine="0"/>
              <w:jc w:val="left"/>
              <w:rPr>
                <w:rStyle w:val="6"/>
                <w:color w:val="000000" w:themeColor="text1"/>
                <w:u w:val="single"/>
              </w:rPr>
            </w:pPr>
            <w:hyperlink r:id="rId14"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8F2F63" w:rsidRDefault="00DB089D" w:rsidP="00CD3A2E">
            <w:pPr>
              <w:pStyle w:val="16"/>
              <w:shd w:val="clear" w:color="auto" w:fill="auto"/>
              <w:tabs>
                <w:tab w:val="left" w:pos="666"/>
              </w:tabs>
              <w:spacing w:after="0" w:line="240" w:lineRule="auto"/>
              <w:ind w:firstLine="0"/>
              <w:jc w:val="left"/>
              <w:rPr>
                <w:color w:val="000000" w:themeColor="text1"/>
                <w:shd w:val="clear" w:color="auto" w:fill="FFFFFF"/>
              </w:rPr>
            </w:pP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DB089D" w:rsidRPr="008F2F63" w:rsidRDefault="00DB089D" w:rsidP="00CD3A2E">
            <w:pPr>
              <w:pStyle w:val="16"/>
              <w:shd w:val="clear" w:color="auto" w:fill="auto"/>
              <w:spacing w:after="0" w:line="240" w:lineRule="auto"/>
              <w:ind w:firstLine="0"/>
              <w:rPr>
                <w:rStyle w:val="8"/>
                <w:rFonts w:eastAsia="Courier New"/>
                <w:color w:val="000000" w:themeColor="text1"/>
              </w:rPr>
            </w:pPr>
            <w:r w:rsidRPr="008F2F63">
              <w:rPr>
                <w:rStyle w:val="8"/>
                <w:rFonts w:eastAsia="Courier New"/>
                <w:color w:val="000000" w:themeColor="text1"/>
              </w:rPr>
              <w:t xml:space="preserve">Акватория морского порта </w:t>
            </w:r>
          </w:p>
          <w:p w:rsidR="00DB089D" w:rsidRPr="008F2F63" w:rsidRDefault="00DB089D" w:rsidP="00CD3A2E">
            <w:pPr>
              <w:pStyle w:val="16"/>
              <w:shd w:val="clear" w:color="auto" w:fill="auto"/>
              <w:spacing w:after="0" w:line="240" w:lineRule="auto"/>
              <w:ind w:firstLine="0"/>
              <w:rPr>
                <w:color w:val="000000" w:themeColor="text1"/>
              </w:rPr>
            </w:pPr>
            <w:r w:rsidRPr="008F2F63">
              <w:rPr>
                <w:rStyle w:val="5"/>
                <w:rFonts w:eastAsia="Courier New"/>
                <w:b w:val="0"/>
                <w:color w:val="000000" w:themeColor="text1"/>
              </w:rPr>
              <w:t xml:space="preserve">Холмск   </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widowControl w:val="0"/>
              <w:spacing w:line="240" w:lineRule="auto"/>
              <w:rPr>
                <w:rFonts w:ascii="Times New Roman" w:hAnsi="Times New Roman"/>
                <w:iCs/>
                <w:color w:val="000000" w:themeColor="text1"/>
                <w:spacing w:val="11"/>
                <w:sz w:val="20"/>
                <w:szCs w:val="20"/>
                <w:shd w:val="clear" w:color="auto" w:fill="FFFFFF"/>
              </w:rPr>
            </w:pPr>
            <w:r w:rsidRPr="008F2F63">
              <w:rPr>
                <w:rFonts w:ascii="Times New Roman" w:hAnsi="Times New Roman"/>
                <w:color w:val="000000" w:themeColor="text1"/>
                <w:spacing w:val="11"/>
                <w:sz w:val="20"/>
                <w:szCs w:val="20"/>
                <w:shd w:val="clear" w:color="auto" w:fill="FFFFFF"/>
              </w:rPr>
              <w:t>Ежедневно:</w:t>
            </w:r>
          </w:p>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spacing w:val="11"/>
                <w:shd w:val="clear" w:color="auto" w:fill="FFFFFF"/>
                <w:lang w:eastAsia="en-US"/>
              </w:rPr>
              <w:t>электронная почта</w:t>
            </w:r>
          </w:p>
        </w:tc>
      </w:tr>
    </w:tbl>
    <w:p w:rsidR="00DB089D" w:rsidRDefault="00DB089D" w:rsidP="00DB089D">
      <w:pPr>
        <w:pStyle w:val="aff"/>
        <w:ind w:left="567"/>
        <w:jc w:val="center"/>
        <w:rPr>
          <w:rStyle w:val="5"/>
          <w:rFonts w:eastAsia="Courier New"/>
          <w:b w:val="0"/>
          <w:bCs w:val="0"/>
        </w:rPr>
      </w:pPr>
    </w:p>
    <w:p w:rsidR="00DB089D" w:rsidRPr="008F2F63" w:rsidRDefault="00DB089D" w:rsidP="00DB089D">
      <w:pPr>
        <w:pStyle w:val="aff"/>
        <w:ind w:left="567"/>
        <w:jc w:val="center"/>
        <w:rPr>
          <w:rStyle w:val="5"/>
          <w:rFonts w:eastAsia="Courier New"/>
          <w:bCs w:val="0"/>
          <w:color w:val="000000" w:themeColor="text1"/>
        </w:rPr>
      </w:pPr>
      <w:r w:rsidRPr="008F2F63">
        <w:rPr>
          <w:rStyle w:val="5"/>
          <w:rFonts w:eastAsia="Courier New"/>
          <w:color w:val="000000" w:themeColor="text1"/>
        </w:rPr>
        <w:t xml:space="preserve">6.Морской порт Шахтерск </w:t>
      </w:r>
    </w:p>
    <w:p w:rsidR="00DB089D" w:rsidRPr="008F2F63" w:rsidRDefault="00DB089D" w:rsidP="00DB089D">
      <w:pPr>
        <w:pStyle w:val="aff"/>
        <w:ind w:left="567"/>
        <w:jc w:val="center"/>
        <w:rPr>
          <w:rStyle w:val="5"/>
          <w:rFonts w:eastAsia="Courier New"/>
          <w:bCs w:val="0"/>
          <w:color w:val="000000" w:themeColor="text1"/>
        </w:rPr>
      </w:pPr>
      <w:r w:rsidRPr="008F2F63">
        <w:rPr>
          <w:rStyle w:val="5"/>
          <w:rFonts w:eastAsia="Courier New"/>
          <w:color w:val="000000" w:themeColor="text1"/>
        </w:rPr>
        <w:t xml:space="preserve">Гидрометеорологическое обеспечение морского порта Шахтерск </w:t>
      </w:r>
    </w:p>
    <w:p w:rsidR="00DB089D" w:rsidRPr="008F2F63" w:rsidRDefault="00DB089D" w:rsidP="00DB089D">
      <w:pPr>
        <w:pStyle w:val="aff"/>
        <w:ind w:left="567"/>
        <w:jc w:val="center"/>
        <w:rPr>
          <w:rStyle w:val="5"/>
          <w:rFonts w:eastAsia="Courier New"/>
          <w:bCs w:val="0"/>
          <w:color w:val="000000" w:themeColor="text1"/>
        </w:rPr>
      </w:pPr>
      <w:r w:rsidRPr="008F2F63">
        <w:rPr>
          <w:rStyle w:val="5"/>
          <w:rFonts w:eastAsia="Courier New"/>
          <w:color w:val="000000" w:themeColor="text1"/>
        </w:rPr>
        <w:t>в период с 01 апреля 2024 по 31 марта 2025 года</w:t>
      </w:r>
    </w:p>
    <w:p w:rsidR="00DB089D" w:rsidRPr="00743844" w:rsidRDefault="00DB089D" w:rsidP="00DB089D">
      <w:pPr>
        <w:pStyle w:val="aff"/>
        <w:ind w:left="567"/>
        <w:jc w:val="center"/>
        <w:rPr>
          <w:rFonts w:eastAsia="Courier New"/>
          <w:color w:val="252428"/>
          <w:spacing w:val="10"/>
        </w:rPr>
      </w:pPr>
    </w:p>
    <w:tbl>
      <w:tblPr>
        <w:tblOverlap w:val="never"/>
        <w:tblW w:w="9883" w:type="dxa"/>
        <w:tblLayout w:type="fixed"/>
        <w:tblCellMar>
          <w:left w:w="10" w:type="dxa"/>
          <w:right w:w="10" w:type="dxa"/>
        </w:tblCellMar>
        <w:tblLook w:val="04A0" w:firstRow="1" w:lastRow="0" w:firstColumn="1" w:lastColumn="0" w:noHBand="0" w:noVBand="1"/>
      </w:tblPr>
      <w:tblGrid>
        <w:gridCol w:w="3931"/>
        <w:gridCol w:w="2266"/>
        <w:gridCol w:w="3686"/>
      </w:tblGrid>
      <w:tr w:rsidR="00DB089D" w:rsidRPr="00CB4CF7" w:rsidTr="00CD3A2E">
        <w:trPr>
          <w:trHeight w:hRule="exact" w:val="326"/>
        </w:trPr>
        <w:tc>
          <w:tcPr>
            <w:tcW w:w="3931"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ind w:left="567"/>
            </w:pPr>
            <w:r w:rsidRPr="00CB4CF7">
              <w:rPr>
                <w:rStyle w:val="aff1"/>
                <w:rFonts w:eastAsia="Courier New"/>
                <w:color w:val="auto"/>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pPr>
            <w:r>
              <w:rPr>
                <w:rStyle w:val="aff1"/>
                <w:rFonts w:eastAsia="Courier New"/>
                <w:color w:val="auto"/>
              </w:rPr>
              <w:t xml:space="preserve">             </w:t>
            </w:r>
            <w:r w:rsidRPr="00CB4CF7">
              <w:rPr>
                <w:rStyle w:val="aff1"/>
                <w:rFonts w:eastAsia="Courier New"/>
                <w:color w:val="auto"/>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CB4CF7" w:rsidRDefault="00DB089D" w:rsidP="00CD3A2E">
            <w:pPr>
              <w:pStyle w:val="aff"/>
              <w:ind w:left="567"/>
            </w:pPr>
            <w:r w:rsidRPr="00CB4CF7">
              <w:rPr>
                <w:rStyle w:val="aff1"/>
                <w:rFonts w:eastAsia="Courier New"/>
                <w:color w:val="auto"/>
              </w:rPr>
              <w:t>Частота и способ передачи</w:t>
            </w:r>
          </w:p>
        </w:tc>
      </w:tr>
      <w:tr w:rsidR="00DB089D" w:rsidRPr="00CB4CF7" w:rsidTr="00CD3A2E">
        <w:trPr>
          <w:trHeight w:hRule="exact" w:val="1896"/>
        </w:trPr>
        <w:tc>
          <w:tcPr>
            <w:tcW w:w="3931"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ветра и порывов ветра 2 метра/секунду</w:t>
            </w:r>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Волнения 0.1 метра</w:t>
            </w:r>
          </w:p>
          <w:p w:rsidR="00DB089D" w:rsidRPr="008F2F63" w:rsidRDefault="003127BB" w:rsidP="00CD3A2E">
            <w:pPr>
              <w:pStyle w:val="16"/>
              <w:shd w:val="clear" w:color="auto" w:fill="auto"/>
              <w:tabs>
                <w:tab w:val="left" w:pos="666"/>
              </w:tabs>
              <w:spacing w:after="0" w:line="240" w:lineRule="auto"/>
              <w:ind w:firstLine="0"/>
              <w:jc w:val="left"/>
              <w:rPr>
                <w:rStyle w:val="a9"/>
                <w:color w:val="000000" w:themeColor="text1"/>
              </w:rPr>
            </w:pPr>
            <w:hyperlink r:id="rId15"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u w:val="single"/>
              </w:rPr>
            </w:pPr>
          </w:p>
          <w:p w:rsidR="00DB089D" w:rsidRPr="008F2F63" w:rsidRDefault="00DB089D" w:rsidP="00CD3A2E">
            <w:pPr>
              <w:pStyle w:val="aff"/>
              <w:rPr>
                <w:rFonts w:ascii="Times New Roman" w:hAnsi="Times New Roman" w:cs="Times New Roman"/>
                <w:color w:val="000000" w:themeColor="text1"/>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aff"/>
              <w:jc w:val="center"/>
              <w:rPr>
                <w:rFonts w:ascii="Times New Roman" w:hAnsi="Times New Roman" w:cs="Times New Roman"/>
                <w:color w:val="000000" w:themeColor="text1"/>
              </w:rPr>
            </w:pPr>
            <w:r w:rsidRPr="008F2F63">
              <w:rPr>
                <w:rStyle w:val="8"/>
                <w:rFonts w:eastAsia="Courier New"/>
                <w:color w:val="000000" w:themeColor="text1"/>
              </w:rPr>
              <w:t>Акватория морского порта Шахтерск</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Ежедневно:</w:t>
            </w:r>
          </w:p>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электронная почта</w:t>
            </w:r>
          </w:p>
        </w:tc>
      </w:tr>
    </w:tbl>
    <w:p w:rsidR="00DB089D" w:rsidRDefault="00DB089D" w:rsidP="00DB089D">
      <w:pPr>
        <w:pStyle w:val="aff"/>
        <w:rPr>
          <w:rStyle w:val="5"/>
          <w:rFonts w:eastAsia="Courier New"/>
          <w:b w:val="0"/>
          <w:bCs w:val="0"/>
        </w:rPr>
      </w:pPr>
    </w:p>
    <w:p w:rsidR="00DB089D" w:rsidRPr="006C37F2" w:rsidRDefault="00DB089D" w:rsidP="00DB089D">
      <w:pPr>
        <w:pStyle w:val="aff"/>
        <w:jc w:val="center"/>
        <w:rPr>
          <w:rFonts w:eastAsia="Courier New"/>
          <w:color w:val="252428"/>
          <w:spacing w:val="10"/>
        </w:rPr>
      </w:pPr>
      <w:r>
        <w:rPr>
          <w:rStyle w:val="5"/>
          <w:rFonts w:eastAsia="Courier New"/>
        </w:rPr>
        <w:t xml:space="preserve">7. </w:t>
      </w:r>
      <w:r w:rsidRPr="00CB4CF7">
        <w:rPr>
          <w:rStyle w:val="5"/>
          <w:rFonts w:eastAsia="Courier New"/>
        </w:rPr>
        <w:t>Морской порт Невельск</w:t>
      </w:r>
    </w:p>
    <w:p w:rsidR="00DB089D" w:rsidRPr="00CB4CF7" w:rsidRDefault="00DB089D" w:rsidP="00DB089D">
      <w:pPr>
        <w:pStyle w:val="aff"/>
        <w:ind w:left="567"/>
        <w:jc w:val="center"/>
        <w:rPr>
          <w:rStyle w:val="5"/>
          <w:rFonts w:eastAsia="Courier New"/>
          <w:bCs w:val="0"/>
          <w:color w:val="auto"/>
        </w:rPr>
      </w:pPr>
      <w:r w:rsidRPr="00CB4CF7">
        <w:rPr>
          <w:rStyle w:val="5"/>
          <w:rFonts w:eastAsia="Courier New"/>
        </w:rPr>
        <w:t>Гидрометеорологическое обеспечение морского порта Невельск</w:t>
      </w:r>
    </w:p>
    <w:p w:rsidR="00DB089D" w:rsidRPr="00CB4CF7" w:rsidRDefault="00DB089D" w:rsidP="00DB089D">
      <w:pPr>
        <w:pStyle w:val="aff"/>
        <w:jc w:val="center"/>
      </w:pPr>
      <w:r w:rsidRPr="00032432">
        <w:rPr>
          <w:rStyle w:val="5"/>
          <w:rFonts w:eastAsia="Courier New"/>
        </w:rPr>
        <w:t xml:space="preserve">в период с 01 апреля </w:t>
      </w:r>
      <w:r>
        <w:rPr>
          <w:rStyle w:val="5"/>
          <w:rFonts w:eastAsia="Courier New"/>
        </w:rPr>
        <w:t>2024</w:t>
      </w:r>
      <w:r w:rsidRPr="00032432">
        <w:rPr>
          <w:rStyle w:val="5"/>
          <w:rFonts w:eastAsia="Courier New"/>
        </w:rPr>
        <w:t xml:space="preserve"> по 31 марта </w:t>
      </w:r>
      <w:r>
        <w:rPr>
          <w:rStyle w:val="5"/>
          <w:rFonts w:eastAsia="Courier New"/>
        </w:rPr>
        <w:t>2025</w:t>
      </w:r>
      <w:r w:rsidRPr="00032432">
        <w:rPr>
          <w:rStyle w:val="5"/>
          <w:rFonts w:eastAsia="Courier New"/>
        </w:rPr>
        <w:t xml:space="preserve"> года</w:t>
      </w:r>
    </w:p>
    <w:tbl>
      <w:tblPr>
        <w:tblpPr w:leftFromText="180" w:rightFromText="180" w:vertAnchor="text" w:horzAnchor="margin" w:tblpY="164"/>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26"/>
        <w:gridCol w:w="2266"/>
        <w:gridCol w:w="3542"/>
      </w:tblGrid>
      <w:tr w:rsidR="00DB089D" w:rsidRPr="00CB4CF7" w:rsidTr="00CD3A2E">
        <w:trPr>
          <w:trHeight w:hRule="exact" w:val="436"/>
        </w:trPr>
        <w:tc>
          <w:tcPr>
            <w:tcW w:w="3926" w:type="dxa"/>
            <w:shd w:val="clear" w:color="auto" w:fill="FFFFFF"/>
            <w:hideMark/>
          </w:tcPr>
          <w:p w:rsidR="00DB089D" w:rsidRPr="008F2F63" w:rsidRDefault="00DB089D" w:rsidP="00CD3A2E">
            <w:pPr>
              <w:pStyle w:val="16"/>
              <w:shd w:val="clear" w:color="auto" w:fill="auto"/>
              <w:spacing w:after="0" w:line="200" w:lineRule="exact"/>
              <w:ind w:firstLine="0"/>
              <w:rPr>
                <w:color w:val="000000" w:themeColor="text1"/>
              </w:rPr>
            </w:pPr>
            <w:r w:rsidRPr="008F2F63">
              <w:rPr>
                <w:rStyle w:val="aff1"/>
                <w:color w:val="000000" w:themeColor="text1"/>
              </w:rPr>
              <w:t>Перечень услуг</w:t>
            </w:r>
          </w:p>
        </w:tc>
        <w:tc>
          <w:tcPr>
            <w:tcW w:w="2266" w:type="dxa"/>
            <w:shd w:val="clear" w:color="auto" w:fill="FFFFFF"/>
            <w:hideMark/>
          </w:tcPr>
          <w:p w:rsidR="00DB089D" w:rsidRPr="008F2F63" w:rsidRDefault="00DB089D" w:rsidP="00CD3A2E">
            <w:pPr>
              <w:pStyle w:val="16"/>
              <w:shd w:val="clear" w:color="auto" w:fill="auto"/>
              <w:spacing w:after="0" w:line="200" w:lineRule="exact"/>
              <w:ind w:firstLine="0"/>
              <w:rPr>
                <w:color w:val="000000" w:themeColor="text1"/>
              </w:rPr>
            </w:pPr>
            <w:r w:rsidRPr="008F2F63">
              <w:rPr>
                <w:rStyle w:val="aff1"/>
                <w:color w:val="000000" w:themeColor="text1"/>
              </w:rPr>
              <w:t>Районы</w:t>
            </w:r>
          </w:p>
        </w:tc>
        <w:tc>
          <w:tcPr>
            <w:tcW w:w="3542" w:type="dxa"/>
            <w:shd w:val="clear" w:color="auto" w:fill="FFFFFF"/>
            <w:hideMark/>
          </w:tcPr>
          <w:p w:rsidR="00DB089D" w:rsidRPr="008F2F63" w:rsidRDefault="00DB089D" w:rsidP="00CD3A2E">
            <w:pPr>
              <w:pStyle w:val="16"/>
              <w:shd w:val="clear" w:color="auto" w:fill="auto"/>
              <w:spacing w:after="0" w:line="200" w:lineRule="exact"/>
              <w:ind w:left="180" w:firstLine="0"/>
              <w:jc w:val="left"/>
              <w:rPr>
                <w:color w:val="000000" w:themeColor="text1"/>
              </w:rPr>
            </w:pPr>
            <w:r w:rsidRPr="008F2F63">
              <w:rPr>
                <w:rStyle w:val="aff1"/>
                <w:color w:val="000000" w:themeColor="text1"/>
              </w:rPr>
              <w:t>Частота и способ передачи</w:t>
            </w:r>
          </w:p>
        </w:tc>
      </w:tr>
      <w:tr w:rsidR="00DB089D" w:rsidRPr="00CB4CF7" w:rsidTr="00CD3A2E">
        <w:trPr>
          <w:trHeight w:hRule="exact" w:val="1855"/>
        </w:trPr>
        <w:tc>
          <w:tcPr>
            <w:tcW w:w="3926" w:type="dxa"/>
            <w:shd w:val="clear" w:color="auto" w:fill="FFFFFF"/>
            <w:hideMark/>
          </w:tcPr>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lastRenderedPageBreak/>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pStyle w:val="16"/>
              <w:shd w:val="clear" w:color="auto" w:fill="auto"/>
              <w:tabs>
                <w:tab w:val="left" w:pos="666"/>
              </w:tabs>
              <w:spacing w:after="0" w:line="240" w:lineRule="auto"/>
              <w:ind w:firstLine="0"/>
              <w:jc w:val="left"/>
              <w:rPr>
                <w:rStyle w:val="6"/>
                <w:color w:val="000000" w:themeColor="text1"/>
              </w:rPr>
            </w:pPr>
            <w:r w:rsidRPr="008F2F63">
              <w:rPr>
                <w:rStyle w:val="6"/>
                <w:color w:val="000000" w:themeColor="text1"/>
              </w:rPr>
              <w:t>ветра и порывов ветра 2 метра/секунду Волнения 0.1 метра</w:t>
            </w:r>
          </w:p>
          <w:p w:rsidR="00DB089D" w:rsidRPr="008F2F63" w:rsidRDefault="003127BB" w:rsidP="00CD3A2E">
            <w:pPr>
              <w:pStyle w:val="16"/>
              <w:shd w:val="clear" w:color="auto" w:fill="auto"/>
              <w:tabs>
                <w:tab w:val="left" w:pos="666"/>
              </w:tabs>
              <w:spacing w:after="0" w:line="240" w:lineRule="auto"/>
              <w:ind w:firstLine="0"/>
              <w:jc w:val="left"/>
              <w:rPr>
                <w:rStyle w:val="6"/>
                <w:color w:val="000000" w:themeColor="text1"/>
                <w:u w:val="single"/>
              </w:rPr>
            </w:pPr>
            <w:hyperlink r:id="rId16"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8F2F63" w:rsidRDefault="00DB089D" w:rsidP="00CD3A2E">
            <w:pPr>
              <w:pStyle w:val="16"/>
              <w:shd w:val="clear" w:color="auto" w:fill="auto"/>
              <w:tabs>
                <w:tab w:val="left" w:pos="666"/>
              </w:tabs>
              <w:spacing w:after="0" w:line="240" w:lineRule="auto"/>
              <w:ind w:firstLine="0"/>
              <w:jc w:val="left"/>
              <w:rPr>
                <w:color w:val="000000" w:themeColor="text1"/>
                <w:shd w:val="clear" w:color="auto" w:fill="FFFFFF"/>
              </w:rPr>
            </w:pPr>
          </w:p>
        </w:tc>
        <w:tc>
          <w:tcPr>
            <w:tcW w:w="2266" w:type="dxa"/>
            <w:shd w:val="clear" w:color="auto" w:fill="FFFFFF"/>
            <w:hideMark/>
          </w:tcPr>
          <w:p w:rsidR="00DB089D" w:rsidRPr="008F2F63" w:rsidRDefault="00DB089D" w:rsidP="00CD3A2E">
            <w:pPr>
              <w:pStyle w:val="16"/>
              <w:shd w:val="clear" w:color="auto" w:fill="auto"/>
              <w:spacing w:after="0" w:line="240" w:lineRule="auto"/>
              <w:ind w:firstLine="0"/>
              <w:rPr>
                <w:rStyle w:val="5"/>
                <w:rFonts w:eastAsia="Courier New"/>
                <w:b w:val="0"/>
                <w:bCs w:val="0"/>
                <w:color w:val="000000" w:themeColor="text1"/>
              </w:rPr>
            </w:pPr>
            <w:r w:rsidRPr="008F2F63">
              <w:rPr>
                <w:rStyle w:val="5"/>
                <w:rFonts w:eastAsia="Courier New"/>
                <w:color w:val="000000" w:themeColor="text1"/>
              </w:rPr>
              <w:t xml:space="preserve">Акватория морского порта </w:t>
            </w:r>
          </w:p>
          <w:p w:rsidR="00DB089D" w:rsidRPr="008F2F63" w:rsidRDefault="00DB089D" w:rsidP="00CD3A2E">
            <w:pPr>
              <w:pStyle w:val="16"/>
              <w:shd w:val="clear" w:color="auto" w:fill="auto"/>
              <w:spacing w:after="0" w:line="240" w:lineRule="auto"/>
              <w:ind w:firstLine="0"/>
              <w:rPr>
                <w:color w:val="000000" w:themeColor="text1"/>
              </w:rPr>
            </w:pPr>
            <w:r w:rsidRPr="008F2F63">
              <w:rPr>
                <w:rStyle w:val="5"/>
                <w:rFonts w:eastAsia="Courier New"/>
                <w:color w:val="000000" w:themeColor="text1"/>
              </w:rPr>
              <w:t xml:space="preserve">Невельск   </w:t>
            </w:r>
          </w:p>
        </w:tc>
        <w:tc>
          <w:tcPr>
            <w:tcW w:w="3542" w:type="dxa"/>
            <w:shd w:val="clear" w:color="auto" w:fill="FFFFFF"/>
          </w:tcPr>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Ежедневно:</w:t>
            </w:r>
          </w:p>
          <w:p w:rsidR="00DB089D" w:rsidRPr="008F2F63" w:rsidRDefault="00DB089D" w:rsidP="00CD3A2E">
            <w:pPr>
              <w:pStyle w:val="16"/>
              <w:shd w:val="clear" w:color="auto" w:fill="auto"/>
              <w:spacing w:after="0" w:line="240" w:lineRule="auto"/>
              <w:ind w:firstLine="0"/>
              <w:jc w:val="both"/>
              <w:rPr>
                <w:color w:val="000000" w:themeColor="text1"/>
              </w:rPr>
            </w:pPr>
            <w:r w:rsidRPr="008F2F63">
              <w:rPr>
                <w:color w:val="000000" w:themeColor="text1"/>
              </w:rPr>
              <w:t>электронная почта</w:t>
            </w:r>
          </w:p>
        </w:tc>
      </w:tr>
    </w:tbl>
    <w:p w:rsidR="00B25C43" w:rsidRDefault="00B25C43"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DB089D" w:rsidRPr="008F2F63" w:rsidRDefault="00DB089D" w:rsidP="00DB089D">
      <w:pPr>
        <w:pStyle w:val="aff"/>
        <w:ind w:left="567"/>
        <w:jc w:val="center"/>
        <w:rPr>
          <w:rStyle w:val="aff1"/>
          <w:rFonts w:eastAsia="Courier New"/>
          <w:color w:val="000000" w:themeColor="text1"/>
        </w:rPr>
      </w:pPr>
      <w:r w:rsidRPr="008F2F63">
        <w:rPr>
          <w:rStyle w:val="aff1"/>
          <w:rFonts w:eastAsia="Courier New"/>
          <w:color w:val="000000" w:themeColor="text1"/>
        </w:rPr>
        <w:t>8.Гидрометеорологическое обеспечение морского терминала Южно-Курильск</w:t>
      </w:r>
    </w:p>
    <w:p w:rsidR="00DB089D" w:rsidRPr="008F2F63" w:rsidRDefault="00DB089D" w:rsidP="00DB089D">
      <w:pPr>
        <w:pStyle w:val="aff"/>
        <w:jc w:val="center"/>
        <w:rPr>
          <w:rFonts w:ascii="Times New Roman" w:hAnsi="Times New Roman" w:cs="Times New Roman"/>
          <w:b/>
          <w:color w:val="000000" w:themeColor="text1"/>
        </w:rPr>
      </w:pPr>
      <w:r w:rsidRPr="008F2F63">
        <w:rPr>
          <w:rFonts w:ascii="Times New Roman" w:hAnsi="Times New Roman" w:cs="Times New Roman"/>
          <w:b/>
          <w:color w:val="000000" w:themeColor="text1"/>
        </w:rPr>
        <w:t>в период с 01 апреля 2024 по 31 марта 2025 года</w:t>
      </w:r>
    </w:p>
    <w:p w:rsidR="00DB089D" w:rsidRPr="006C37F2" w:rsidRDefault="00DB089D" w:rsidP="00DB089D">
      <w:pPr>
        <w:pStyle w:val="aff"/>
        <w:jc w:val="center"/>
        <w:rPr>
          <w:rStyle w:val="aff1"/>
          <w:rFonts w:eastAsia="Courier New"/>
          <w:b w:val="0"/>
        </w:rPr>
      </w:pPr>
    </w:p>
    <w:tbl>
      <w:tblPr>
        <w:tblOverlap w:val="never"/>
        <w:tblW w:w="9883" w:type="dxa"/>
        <w:tblLayout w:type="fixed"/>
        <w:tblCellMar>
          <w:left w:w="10" w:type="dxa"/>
          <w:right w:w="10" w:type="dxa"/>
        </w:tblCellMar>
        <w:tblLook w:val="04A0" w:firstRow="1" w:lastRow="0" w:firstColumn="1" w:lastColumn="0" w:noHBand="0" w:noVBand="1"/>
      </w:tblPr>
      <w:tblGrid>
        <w:gridCol w:w="3931"/>
        <w:gridCol w:w="2266"/>
        <w:gridCol w:w="3686"/>
      </w:tblGrid>
      <w:tr w:rsidR="00DB089D" w:rsidRPr="00CB4CF7" w:rsidTr="00CD3A2E">
        <w:trPr>
          <w:trHeight w:hRule="exact" w:val="326"/>
        </w:trPr>
        <w:tc>
          <w:tcPr>
            <w:tcW w:w="3931"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ind w:left="567"/>
            </w:pPr>
            <w:r w:rsidRPr="00CB4CF7">
              <w:rPr>
                <w:rStyle w:val="aff1"/>
                <w:rFonts w:eastAsia="Courier New"/>
                <w:color w:val="auto"/>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pPr>
            <w:r w:rsidRPr="00CB4CF7">
              <w:rPr>
                <w:rStyle w:val="aff1"/>
                <w:rFonts w:eastAsia="Courier New"/>
                <w:color w:val="auto"/>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CB4CF7" w:rsidRDefault="00DB089D" w:rsidP="00CD3A2E">
            <w:pPr>
              <w:pStyle w:val="aff"/>
              <w:ind w:left="567"/>
            </w:pPr>
            <w:r w:rsidRPr="00CB4CF7">
              <w:rPr>
                <w:rStyle w:val="aff1"/>
                <w:rFonts w:eastAsia="Courier New"/>
                <w:color w:val="auto"/>
              </w:rPr>
              <w:t>Частота и способ передачи</w:t>
            </w:r>
          </w:p>
        </w:tc>
      </w:tr>
      <w:tr w:rsidR="00DB089D" w:rsidRPr="00CB4CF7" w:rsidTr="00CD3A2E">
        <w:trPr>
          <w:trHeight w:hRule="exact" w:val="2448"/>
        </w:trPr>
        <w:tc>
          <w:tcPr>
            <w:tcW w:w="3931"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ветра и порывов ветра 2 метра/секунду</w:t>
            </w:r>
          </w:p>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Волнения 0.1 метра</w:t>
            </w:r>
          </w:p>
          <w:p w:rsidR="00DB089D" w:rsidRPr="008F2F63" w:rsidRDefault="003127BB" w:rsidP="00CD3A2E">
            <w:pPr>
              <w:pStyle w:val="16"/>
              <w:shd w:val="clear" w:color="auto" w:fill="auto"/>
              <w:tabs>
                <w:tab w:val="left" w:pos="666"/>
              </w:tabs>
              <w:spacing w:after="0" w:line="283" w:lineRule="exact"/>
              <w:ind w:firstLine="0"/>
              <w:jc w:val="left"/>
              <w:rPr>
                <w:rStyle w:val="6"/>
                <w:color w:val="000000" w:themeColor="text1"/>
                <w:u w:val="single"/>
              </w:rPr>
            </w:pPr>
            <w:hyperlink r:id="rId17"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8F2F63" w:rsidRDefault="00DB089D" w:rsidP="00CD3A2E">
            <w:pPr>
              <w:pStyle w:val="aff"/>
              <w:rPr>
                <w:rFonts w:ascii="Times New Roman" w:hAnsi="Times New Roman" w:cs="Times New Roman"/>
                <w:color w:val="000000" w:themeColor="text1"/>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aff"/>
              <w:jc w:val="center"/>
              <w:rPr>
                <w:rStyle w:val="6"/>
                <w:rFonts w:eastAsia="Courier New"/>
                <w:color w:val="000000" w:themeColor="text1"/>
              </w:rPr>
            </w:pPr>
            <w:r w:rsidRPr="008F2F63">
              <w:rPr>
                <w:rStyle w:val="6"/>
                <w:rFonts w:eastAsia="Courier New"/>
                <w:color w:val="000000" w:themeColor="text1"/>
              </w:rPr>
              <w:t>Акватория бухты Южно-Курильская</w:t>
            </w:r>
          </w:p>
          <w:p w:rsidR="00DB089D" w:rsidRPr="008F2F63" w:rsidRDefault="00DB089D" w:rsidP="00CD3A2E">
            <w:pPr>
              <w:pStyle w:val="aff"/>
              <w:jc w:val="center"/>
              <w:rPr>
                <w:rStyle w:val="6"/>
                <w:rFonts w:eastAsia="Courier New"/>
                <w:color w:val="000000" w:themeColor="text1"/>
              </w:rPr>
            </w:pPr>
            <w:r w:rsidRPr="008F2F63">
              <w:rPr>
                <w:rStyle w:val="6"/>
                <w:rFonts w:eastAsia="Courier New"/>
                <w:color w:val="000000" w:themeColor="text1"/>
              </w:rPr>
              <w:t xml:space="preserve">Прилегающая </w:t>
            </w:r>
            <w:r w:rsidRPr="008F2F63">
              <w:rPr>
                <w:rStyle w:val="7"/>
                <w:rFonts w:eastAsia="Courier New"/>
                <w:color w:val="000000" w:themeColor="text1"/>
              </w:rPr>
              <w:t xml:space="preserve">к </w:t>
            </w:r>
            <w:r w:rsidRPr="008F2F63">
              <w:rPr>
                <w:rStyle w:val="6"/>
                <w:rFonts w:eastAsia="Courier New"/>
                <w:color w:val="000000" w:themeColor="text1"/>
              </w:rPr>
              <w:t>морскому терминалу Южно-Курильск</w:t>
            </w:r>
          </w:p>
          <w:p w:rsidR="00DB089D" w:rsidRPr="008F2F63" w:rsidRDefault="00DB089D" w:rsidP="00CD3A2E">
            <w:pPr>
              <w:pStyle w:val="aff"/>
              <w:jc w:val="center"/>
              <w:rPr>
                <w:rFonts w:ascii="Times New Roman" w:hAnsi="Times New Roman" w:cs="Times New Roman"/>
                <w:b/>
                <w:color w:val="000000" w:themeColor="text1"/>
              </w:rPr>
            </w:pPr>
            <w:r w:rsidRPr="008F2F63">
              <w:rPr>
                <w:rStyle w:val="6"/>
                <w:rFonts w:eastAsia="Courier New"/>
                <w:color w:val="000000" w:themeColor="text1"/>
              </w:rPr>
              <w:t>(3-мильная зона)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Ежедневно:</w:t>
            </w:r>
          </w:p>
          <w:p w:rsidR="00DB089D" w:rsidRPr="008F2F63" w:rsidRDefault="00DB089D" w:rsidP="00CD3A2E">
            <w:pPr>
              <w:pStyle w:val="aff"/>
              <w:rPr>
                <w:rFonts w:ascii="Times New Roman" w:hAnsi="Times New Roman" w:cs="Times New Roman"/>
                <w:color w:val="000000" w:themeColor="text1"/>
              </w:rPr>
            </w:pPr>
            <w:r w:rsidRPr="008F2F63">
              <w:rPr>
                <w:rFonts w:ascii="Times New Roman" w:hAnsi="Times New Roman" w:cs="Times New Roman"/>
                <w:color w:val="000000" w:themeColor="text1"/>
              </w:rPr>
              <w:t>электронная почта</w:t>
            </w:r>
          </w:p>
        </w:tc>
      </w:tr>
    </w:tbl>
    <w:p w:rsidR="00DB089D" w:rsidRDefault="00DB089D" w:rsidP="00DB089D">
      <w:pPr>
        <w:pStyle w:val="aff"/>
        <w:rPr>
          <w:rStyle w:val="aff1"/>
          <w:rFonts w:eastAsia="Courier New"/>
          <w:b w:val="0"/>
        </w:rPr>
      </w:pPr>
    </w:p>
    <w:p w:rsidR="00DB089D" w:rsidRPr="00CB4CF7" w:rsidRDefault="00DB089D" w:rsidP="00DB089D">
      <w:pPr>
        <w:pStyle w:val="aff"/>
        <w:ind w:left="567"/>
        <w:jc w:val="center"/>
        <w:rPr>
          <w:rStyle w:val="aff1"/>
          <w:rFonts w:eastAsia="Courier New"/>
          <w:b w:val="0"/>
          <w:color w:val="auto"/>
        </w:rPr>
      </w:pPr>
      <w:r>
        <w:rPr>
          <w:rStyle w:val="aff1"/>
          <w:rFonts w:eastAsia="Courier New"/>
        </w:rPr>
        <w:t>9.</w:t>
      </w:r>
      <w:r w:rsidRPr="00CB4CF7">
        <w:rPr>
          <w:rStyle w:val="aff1"/>
          <w:rFonts w:eastAsia="Courier New"/>
        </w:rPr>
        <w:t>Гидрометеорологическое обеспечение морского терминала Курильск</w:t>
      </w:r>
    </w:p>
    <w:p w:rsidR="00DB089D" w:rsidRDefault="00DB089D" w:rsidP="00DB089D">
      <w:pPr>
        <w:pStyle w:val="aff"/>
        <w:jc w:val="center"/>
        <w:rPr>
          <w:rStyle w:val="aff1"/>
          <w:rFonts w:eastAsia="Courier New"/>
          <w:b w:val="0"/>
        </w:rPr>
      </w:pPr>
      <w:r w:rsidRPr="00032432">
        <w:rPr>
          <w:rStyle w:val="aff1"/>
          <w:rFonts w:eastAsia="Courier New"/>
        </w:rPr>
        <w:t xml:space="preserve">в период с 01 апреля </w:t>
      </w:r>
      <w:r>
        <w:rPr>
          <w:rStyle w:val="aff1"/>
          <w:rFonts w:eastAsia="Courier New"/>
        </w:rPr>
        <w:t>2024</w:t>
      </w:r>
      <w:r w:rsidRPr="00032432">
        <w:rPr>
          <w:rStyle w:val="aff1"/>
          <w:rFonts w:eastAsia="Courier New"/>
        </w:rPr>
        <w:t xml:space="preserve"> по 31 марта </w:t>
      </w:r>
      <w:r>
        <w:rPr>
          <w:rStyle w:val="aff1"/>
          <w:rFonts w:eastAsia="Courier New"/>
        </w:rPr>
        <w:t>2025</w:t>
      </w:r>
      <w:r w:rsidRPr="00032432">
        <w:rPr>
          <w:rStyle w:val="aff1"/>
          <w:rFonts w:eastAsia="Courier New"/>
        </w:rPr>
        <w:t xml:space="preserve"> года</w:t>
      </w:r>
    </w:p>
    <w:p w:rsidR="00DB089D" w:rsidRPr="006C37F2" w:rsidRDefault="00DB089D" w:rsidP="00DB089D">
      <w:pPr>
        <w:pStyle w:val="aff"/>
        <w:jc w:val="center"/>
        <w:rPr>
          <w:rStyle w:val="aff1"/>
          <w:rFonts w:eastAsia="Courier New"/>
          <w:b w:val="0"/>
        </w:rPr>
      </w:pPr>
    </w:p>
    <w:tbl>
      <w:tblPr>
        <w:tblOverlap w:val="never"/>
        <w:tblW w:w="9883" w:type="dxa"/>
        <w:tblLayout w:type="fixed"/>
        <w:tblCellMar>
          <w:left w:w="10" w:type="dxa"/>
          <w:right w:w="10" w:type="dxa"/>
        </w:tblCellMar>
        <w:tblLook w:val="04A0" w:firstRow="1" w:lastRow="0" w:firstColumn="1" w:lastColumn="0" w:noHBand="0" w:noVBand="1"/>
      </w:tblPr>
      <w:tblGrid>
        <w:gridCol w:w="3931"/>
        <w:gridCol w:w="2266"/>
        <w:gridCol w:w="3686"/>
      </w:tblGrid>
      <w:tr w:rsidR="00DB089D" w:rsidRPr="00CB4CF7" w:rsidTr="00CD3A2E">
        <w:trPr>
          <w:trHeight w:hRule="exact" w:val="326"/>
        </w:trPr>
        <w:tc>
          <w:tcPr>
            <w:tcW w:w="3931"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ind w:left="567"/>
            </w:pPr>
            <w:r w:rsidRPr="00CB4CF7">
              <w:rPr>
                <w:rStyle w:val="aff1"/>
                <w:rFonts w:eastAsia="Courier New"/>
                <w:color w:val="auto"/>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pPr>
            <w:r w:rsidRPr="00CB4CF7">
              <w:rPr>
                <w:rStyle w:val="aff1"/>
                <w:rFonts w:eastAsia="Courier New"/>
                <w:color w:val="auto"/>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CB4CF7" w:rsidRDefault="00DB089D" w:rsidP="00CD3A2E">
            <w:pPr>
              <w:pStyle w:val="aff"/>
              <w:ind w:left="567"/>
            </w:pPr>
            <w:r w:rsidRPr="00CB4CF7">
              <w:rPr>
                <w:rStyle w:val="aff1"/>
                <w:rFonts w:eastAsia="Courier New"/>
                <w:color w:val="auto"/>
              </w:rPr>
              <w:t>Частота и способ передачи</w:t>
            </w:r>
          </w:p>
        </w:tc>
      </w:tr>
      <w:tr w:rsidR="00DB089D" w:rsidRPr="00CB4CF7" w:rsidTr="00CD3A2E">
        <w:trPr>
          <w:trHeight w:hRule="exact" w:val="2448"/>
        </w:trPr>
        <w:tc>
          <w:tcPr>
            <w:tcW w:w="3931"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ветра и порывов ветра 2 метра/секунду</w:t>
            </w:r>
          </w:p>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Волнения 0.1 метра</w:t>
            </w:r>
          </w:p>
          <w:p w:rsidR="00DB089D" w:rsidRPr="008F2F63" w:rsidRDefault="003127BB" w:rsidP="00CD3A2E">
            <w:pPr>
              <w:pStyle w:val="16"/>
              <w:shd w:val="clear" w:color="auto" w:fill="auto"/>
              <w:tabs>
                <w:tab w:val="left" w:pos="666"/>
              </w:tabs>
              <w:spacing w:after="0" w:line="283" w:lineRule="exact"/>
              <w:ind w:firstLine="0"/>
              <w:jc w:val="left"/>
              <w:rPr>
                <w:rStyle w:val="6"/>
                <w:color w:val="000000" w:themeColor="text1"/>
                <w:u w:val="single"/>
              </w:rPr>
            </w:pPr>
            <w:hyperlink r:id="rId18"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8F2F63" w:rsidRDefault="00DB089D" w:rsidP="00CD3A2E">
            <w:pPr>
              <w:pStyle w:val="aff"/>
              <w:rPr>
                <w:rFonts w:ascii="Times New Roman" w:hAnsi="Times New Roman" w:cs="Times New Roman"/>
                <w:color w:val="000000" w:themeColor="text1"/>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aff"/>
              <w:ind w:left="322"/>
              <w:jc w:val="center"/>
              <w:rPr>
                <w:rStyle w:val="6"/>
                <w:rFonts w:eastAsia="Courier New"/>
                <w:color w:val="000000" w:themeColor="text1"/>
              </w:rPr>
            </w:pPr>
            <w:r w:rsidRPr="008F2F63">
              <w:rPr>
                <w:rStyle w:val="6"/>
                <w:rFonts w:eastAsia="Courier New"/>
                <w:color w:val="000000" w:themeColor="text1"/>
              </w:rPr>
              <w:t>Акватория</w:t>
            </w:r>
          </w:p>
          <w:p w:rsidR="00DB089D" w:rsidRPr="008F2F63" w:rsidRDefault="00DB089D" w:rsidP="00CD3A2E">
            <w:pPr>
              <w:pStyle w:val="aff"/>
              <w:ind w:left="322"/>
              <w:jc w:val="center"/>
              <w:rPr>
                <w:rStyle w:val="6"/>
                <w:rFonts w:eastAsia="Courier New"/>
                <w:color w:val="000000" w:themeColor="text1"/>
              </w:rPr>
            </w:pPr>
            <w:r w:rsidRPr="008F2F63">
              <w:rPr>
                <w:rStyle w:val="6"/>
                <w:rFonts w:eastAsia="Courier New"/>
                <w:color w:val="000000" w:themeColor="text1"/>
              </w:rPr>
              <w:t xml:space="preserve">залива Китовый, прилегающая </w:t>
            </w:r>
            <w:r w:rsidRPr="008F2F63">
              <w:rPr>
                <w:rStyle w:val="9"/>
                <w:rFonts w:eastAsia="Courier New"/>
                <w:color w:val="000000" w:themeColor="text1"/>
                <w:lang w:val="ru-RU"/>
              </w:rPr>
              <w:t xml:space="preserve">к </w:t>
            </w:r>
            <w:r w:rsidRPr="008F2F63">
              <w:rPr>
                <w:rStyle w:val="6"/>
                <w:rFonts w:eastAsia="Courier New"/>
                <w:color w:val="000000" w:themeColor="text1"/>
              </w:rPr>
              <w:t>морскому</w:t>
            </w:r>
          </w:p>
          <w:p w:rsidR="00DB089D" w:rsidRPr="008F2F63" w:rsidRDefault="00DB089D" w:rsidP="00CD3A2E">
            <w:pPr>
              <w:pStyle w:val="aff"/>
              <w:ind w:left="322"/>
              <w:jc w:val="center"/>
              <w:rPr>
                <w:rStyle w:val="6"/>
                <w:rFonts w:eastAsia="Courier New"/>
                <w:color w:val="000000" w:themeColor="text1"/>
              </w:rPr>
            </w:pPr>
            <w:r w:rsidRPr="008F2F63">
              <w:rPr>
                <w:rStyle w:val="9"/>
                <w:rFonts w:eastAsia="Courier New"/>
                <w:color w:val="000000" w:themeColor="text1"/>
                <w:lang w:val="ru-RU"/>
              </w:rPr>
              <w:t xml:space="preserve">терминалу </w:t>
            </w:r>
            <w:r w:rsidRPr="008F2F63">
              <w:rPr>
                <w:rStyle w:val="6"/>
                <w:rFonts w:eastAsia="Courier New"/>
                <w:color w:val="000000" w:themeColor="text1"/>
              </w:rPr>
              <w:t>Курильск</w:t>
            </w:r>
          </w:p>
          <w:p w:rsidR="00DB089D" w:rsidRPr="008F2F63" w:rsidRDefault="00DB089D" w:rsidP="00CD3A2E">
            <w:pPr>
              <w:pStyle w:val="aff"/>
              <w:ind w:left="322"/>
              <w:jc w:val="center"/>
              <w:rPr>
                <w:rFonts w:ascii="Times New Roman" w:hAnsi="Times New Roman" w:cs="Times New Roman"/>
                <w:b/>
                <w:color w:val="000000" w:themeColor="text1"/>
              </w:rPr>
            </w:pPr>
            <w:r w:rsidRPr="008F2F63">
              <w:rPr>
                <w:rStyle w:val="6"/>
                <w:rFonts w:eastAsia="Courier New"/>
                <w:color w:val="000000" w:themeColor="text1"/>
              </w:rPr>
              <w:t>(3-мильная зона)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widowControl w:val="0"/>
              <w:spacing w:line="240" w:lineRule="auto"/>
              <w:rPr>
                <w:rFonts w:ascii="Times New Roman" w:hAnsi="Times New Roman"/>
                <w:iCs/>
                <w:color w:val="000000" w:themeColor="text1"/>
                <w:spacing w:val="11"/>
                <w:sz w:val="20"/>
                <w:szCs w:val="20"/>
                <w:shd w:val="clear" w:color="auto" w:fill="FFFFFF"/>
              </w:rPr>
            </w:pPr>
            <w:r w:rsidRPr="008F2F63">
              <w:rPr>
                <w:rFonts w:ascii="Times New Roman" w:hAnsi="Times New Roman"/>
                <w:color w:val="000000" w:themeColor="text1"/>
                <w:spacing w:val="11"/>
                <w:sz w:val="20"/>
                <w:szCs w:val="20"/>
                <w:shd w:val="clear" w:color="auto" w:fill="FFFFFF"/>
              </w:rPr>
              <w:t>Ежедневно:</w:t>
            </w:r>
          </w:p>
          <w:p w:rsidR="00DB089D" w:rsidRPr="008F2F63" w:rsidRDefault="00DB089D" w:rsidP="00CD3A2E">
            <w:pPr>
              <w:widowControl w:val="0"/>
              <w:spacing w:line="240" w:lineRule="auto"/>
              <w:rPr>
                <w:rFonts w:ascii="Times New Roman" w:hAnsi="Times New Roman"/>
                <w:iCs/>
                <w:color w:val="000000" w:themeColor="text1"/>
                <w:spacing w:val="11"/>
                <w:sz w:val="20"/>
                <w:szCs w:val="20"/>
                <w:shd w:val="clear" w:color="auto" w:fill="FFFFFF"/>
              </w:rPr>
            </w:pPr>
            <w:r w:rsidRPr="008F2F63">
              <w:rPr>
                <w:rFonts w:ascii="Times New Roman" w:hAnsi="Times New Roman"/>
                <w:color w:val="000000" w:themeColor="text1"/>
                <w:spacing w:val="11"/>
                <w:sz w:val="20"/>
                <w:szCs w:val="20"/>
                <w:shd w:val="clear" w:color="auto" w:fill="FFFFFF"/>
              </w:rPr>
              <w:t>электронная почта</w:t>
            </w:r>
          </w:p>
          <w:p w:rsidR="00DB089D" w:rsidRPr="008F2F63" w:rsidRDefault="00DB089D" w:rsidP="00CD3A2E">
            <w:pPr>
              <w:pStyle w:val="aff"/>
              <w:rPr>
                <w:rFonts w:ascii="Times New Roman" w:hAnsi="Times New Roman" w:cs="Times New Roman"/>
                <w:color w:val="000000" w:themeColor="text1"/>
              </w:rPr>
            </w:pPr>
          </w:p>
          <w:p w:rsidR="00DB089D" w:rsidRPr="008F2F63" w:rsidRDefault="00DB089D" w:rsidP="00CD3A2E">
            <w:pPr>
              <w:pStyle w:val="aff"/>
              <w:rPr>
                <w:rFonts w:ascii="Times New Roman" w:hAnsi="Times New Roman" w:cs="Times New Roman"/>
                <w:color w:val="000000" w:themeColor="text1"/>
              </w:rPr>
            </w:pPr>
          </w:p>
          <w:p w:rsidR="00DB089D" w:rsidRPr="008F2F63" w:rsidRDefault="00DB089D" w:rsidP="00CD3A2E">
            <w:pPr>
              <w:pStyle w:val="aff"/>
              <w:rPr>
                <w:rFonts w:ascii="Times New Roman" w:hAnsi="Times New Roman" w:cs="Times New Roman"/>
                <w:color w:val="000000" w:themeColor="text1"/>
              </w:rPr>
            </w:pPr>
          </w:p>
        </w:tc>
      </w:tr>
    </w:tbl>
    <w:p w:rsidR="00DB089D" w:rsidRDefault="00DB089D" w:rsidP="00DB089D">
      <w:pPr>
        <w:pStyle w:val="aff"/>
        <w:rPr>
          <w:rStyle w:val="5"/>
          <w:rFonts w:eastAsia="Courier New"/>
          <w:b w:val="0"/>
          <w:bCs w:val="0"/>
        </w:rPr>
      </w:pPr>
    </w:p>
    <w:p w:rsidR="00DB089D" w:rsidRPr="00CB4CF7" w:rsidRDefault="00DB089D" w:rsidP="00DB089D">
      <w:pPr>
        <w:pStyle w:val="aff"/>
        <w:ind w:left="567"/>
        <w:jc w:val="center"/>
        <w:rPr>
          <w:rStyle w:val="5"/>
          <w:rFonts w:eastAsia="Courier New"/>
          <w:b w:val="0"/>
          <w:bCs w:val="0"/>
          <w:color w:val="auto"/>
        </w:rPr>
      </w:pPr>
      <w:r>
        <w:rPr>
          <w:rStyle w:val="5"/>
          <w:rFonts w:eastAsia="Courier New"/>
        </w:rPr>
        <w:t>10.</w:t>
      </w:r>
      <w:r w:rsidRPr="00CB4CF7">
        <w:rPr>
          <w:rStyle w:val="5"/>
          <w:rFonts w:eastAsia="Courier New"/>
        </w:rPr>
        <w:t>Гидрометеорологическое обеспечение морского терминала Северо-Курильск</w:t>
      </w:r>
    </w:p>
    <w:p w:rsidR="00DB089D" w:rsidRDefault="00DB089D" w:rsidP="00DB089D">
      <w:pPr>
        <w:pStyle w:val="aff"/>
        <w:ind w:left="567"/>
        <w:jc w:val="center"/>
        <w:rPr>
          <w:rStyle w:val="5"/>
          <w:rFonts w:eastAsia="Courier New"/>
          <w:b w:val="0"/>
          <w:bCs w:val="0"/>
        </w:rPr>
      </w:pPr>
      <w:r w:rsidRPr="00032432">
        <w:rPr>
          <w:rStyle w:val="5"/>
          <w:rFonts w:eastAsia="Courier New"/>
        </w:rPr>
        <w:t xml:space="preserve">в период с 01 апреля </w:t>
      </w:r>
      <w:r>
        <w:rPr>
          <w:rStyle w:val="5"/>
          <w:rFonts w:eastAsia="Courier New"/>
        </w:rPr>
        <w:t>2024</w:t>
      </w:r>
      <w:r w:rsidRPr="00032432">
        <w:rPr>
          <w:rStyle w:val="5"/>
          <w:rFonts w:eastAsia="Courier New"/>
        </w:rPr>
        <w:t xml:space="preserve"> по 31 марта </w:t>
      </w:r>
      <w:r>
        <w:rPr>
          <w:rStyle w:val="5"/>
          <w:rFonts w:eastAsia="Courier New"/>
        </w:rPr>
        <w:t>2025</w:t>
      </w:r>
      <w:r w:rsidRPr="00032432">
        <w:rPr>
          <w:rStyle w:val="5"/>
          <w:rFonts w:eastAsia="Courier New"/>
        </w:rPr>
        <w:t xml:space="preserve"> года</w:t>
      </w:r>
    </w:p>
    <w:p w:rsidR="00DB089D" w:rsidRDefault="00DB089D" w:rsidP="00DB089D">
      <w:pPr>
        <w:pStyle w:val="aff"/>
        <w:ind w:left="567"/>
        <w:jc w:val="center"/>
        <w:rPr>
          <w:rStyle w:val="5"/>
          <w:rFonts w:eastAsia="Courier New"/>
          <w:b w:val="0"/>
          <w:bCs w:val="0"/>
        </w:rPr>
      </w:pPr>
    </w:p>
    <w:tbl>
      <w:tblPr>
        <w:tblOverlap w:val="never"/>
        <w:tblW w:w="9888" w:type="dxa"/>
        <w:tblInd w:w="-5" w:type="dxa"/>
        <w:tblLayout w:type="fixed"/>
        <w:tblCellMar>
          <w:left w:w="10" w:type="dxa"/>
          <w:right w:w="10" w:type="dxa"/>
        </w:tblCellMar>
        <w:tblLook w:val="04A0" w:firstRow="1" w:lastRow="0" w:firstColumn="1" w:lastColumn="0" w:noHBand="0" w:noVBand="1"/>
      </w:tblPr>
      <w:tblGrid>
        <w:gridCol w:w="3936"/>
        <w:gridCol w:w="2266"/>
        <w:gridCol w:w="3686"/>
      </w:tblGrid>
      <w:tr w:rsidR="00DB089D" w:rsidRPr="00CB4CF7" w:rsidTr="008F2F63">
        <w:trPr>
          <w:trHeight w:hRule="exact" w:val="326"/>
        </w:trPr>
        <w:tc>
          <w:tcPr>
            <w:tcW w:w="3936"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ind w:left="567"/>
            </w:pPr>
            <w:r w:rsidRPr="00CB4CF7">
              <w:rPr>
                <w:rStyle w:val="aff1"/>
                <w:rFonts w:eastAsia="Courier New"/>
                <w:color w:val="auto"/>
              </w:rPr>
              <w:t>Перечень услуг</w:t>
            </w:r>
          </w:p>
        </w:tc>
        <w:tc>
          <w:tcPr>
            <w:tcW w:w="2266" w:type="dxa"/>
            <w:tcBorders>
              <w:top w:val="single" w:sz="4" w:space="0" w:color="auto"/>
              <w:left w:val="single" w:sz="4" w:space="0" w:color="auto"/>
              <w:bottom w:val="nil"/>
              <w:right w:val="nil"/>
            </w:tcBorders>
            <w:shd w:val="clear" w:color="auto" w:fill="FFFFFF"/>
            <w:hideMark/>
          </w:tcPr>
          <w:p w:rsidR="00DB089D" w:rsidRPr="00CB4CF7" w:rsidRDefault="00DB089D" w:rsidP="00CD3A2E">
            <w:pPr>
              <w:pStyle w:val="aff"/>
            </w:pPr>
            <w:r w:rsidRPr="00CB4CF7">
              <w:rPr>
                <w:rStyle w:val="aff1"/>
                <w:rFonts w:eastAsia="Courier New"/>
                <w:color w:val="auto"/>
              </w:rPr>
              <w:t>Районы</w:t>
            </w:r>
          </w:p>
        </w:tc>
        <w:tc>
          <w:tcPr>
            <w:tcW w:w="3686" w:type="dxa"/>
            <w:tcBorders>
              <w:top w:val="single" w:sz="4" w:space="0" w:color="auto"/>
              <w:left w:val="single" w:sz="4" w:space="0" w:color="auto"/>
              <w:bottom w:val="nil"/>
              <w:right w:val="single" w:sz="4" w:space="0" w:color="auto"/>
            </w:tcBorders>
            <w:shd w:val="clear" w:color="auto" w:fill="FFFFFF"/>
            <w:hideMark/>
          </w:tcPr>
          <w:p w:rsidR="00DB089D" w:rsidRPr="00CB4CF7" w:rsidRDefault="00DB089D" w:rsidP="00CD3A2E">
            <w:pPr>
              <w:pStyle w:val="aff"/>
              <w:ind w:left="567"/>
            </w:pPr>
            <w:r w:rsidRPr="00CB4CF7">
              <w:rPr>
                <w:rStyle w:val="aff1"/>
                <w:rFonts w:eastAsia="Courier New"/>
                <w:color w:val="auto"/>
              </w:rPr>
              <w:t>Частота и способ передачи</w:t>
            </w:r>
          </w:p>
        </w:tc>
      </w:tr>
      <w:tr w:rsidR="00DB089D" w:rsidRPr="00CB4CF7" w:rsidTr="008F2F63">
        <w:trPr>
          <w:trHeight w:hRule="exact" w:val="2448"/>
        </w:trPr>
        <w:tc>
          <w:tcPr>
            <w:tcW w:w="393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 xml:space="preserve">Расчет (прогноз) погоды и состояния моря на сутки с индикацией параметров ветра и волнения каждые 6 часов. Дискретность: </w:t>
            </w:r>
          </w:p>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Ветра и порывов ветра 2 метра/секунду</w:t>
            </w:r>
          </w:p>
          <w:p w:rsidR="00DB089D" w:rsidRPr="008F2F63" w:rsidRDefault="00DB089D" w:rsidP="00CD3A2E">
            <w:pPr>
              <w:pStyle w:val="16"/>
              <w:shd w:val="clear" w:color="auto" w:fill="auto"/>
              <w:tabs>
                <w:tab w:val="left" w:pos="666"/>
              </w:tabs>
              <w:spacing w:after="0" w:line="283" w:lineRule="exact"/>
              <w:ind w:firstLine="0"/>
              <w:jc w:val="left"/>
              <w:rPr>
                <w:rStyle w:val="6"/>
                <w:color w:val="000000" w:themeColor="text1"/>
              </w:rPr>
            </w:pPr>
            <w:r w:rsidRPr="008F2F63">
              <w:rPr>
                <w:rStyle w:val="6"/>
                <w:color w:val="000000" w:themeColor="text1"/>
              </w:rPr>
              <w:t>Волнения 0.1 метра</w:t>
            </w:r>
          </w:p>
          <w:p w:rsidR="00DB089D" w:rsidRPr="008F2F63" w:rsidRDefault="003127BB" w:rsidP="00CD3A2E">
            <w:pPr>
              <w:pStyle w:val="16"/>
              <w:shd w:val="clear" w:color="auto" w:fill="auto"/>
              <w:tabs>
                <w:tab w:val="left" w:pos="666"/>
              </w:tabs>
              <w:spacing w:after="0" w:line="283" w:lineRule="exact"/>
              <w:ind w:firstLine="0"/>
              <w:jc w:val="left"/>
              <w:rPr>
                <w:rStyle w:val="6"/>
                <w:color w:val="000000" w:themeColor="text1"/>
                <w:u w:val="single"/>
              </w:rPr>
            </w:pPr>
            <w:hyperlink r:id="rId19" w:history="1">
              <w:r w:rsidR="00DB089D" w:rsidRPr="008F2F63">
                <w:rPr>
                  <w:rStyle w:val="a9"/>
                  <w:color w:val="000000" w:themeColor="text1"/>
                </w:rPr>
                <w:t>Оповещения о неблагоприятных и опасных метеорологических явлениях</w:t>
              </w:r>
            </w:hyperlink>
          </w:p>
          <w:p w:rsidR="00DB089D" w:rsidRPr="008F2F63" w:rsidRDefault="00DB089D" w:rsidP="00CD3A2E">
            <w:pPr>
              <w:pStyle w:val="aff"/>
              <w:rPr>
                <w:rFonts w:ascii="Times New Roman" w:hAnsi="Times New Roman" w:cs="Times New Roman"/>
                <w:color w:val="000000" w:themeColor="text1"/>
              </w:rPr>
            </w:pPr>
          </w:p>
        </w:tc>
        <w:tc>
          <w:tcPr>
            <w:tcW w:w="2266" w:type="dxa"/>
            <w:tcBorders>
              <w:top w:val="single" w:sz="4" w:space="0" w:color="auto"/>
              <w:left w:val="single" w:sz="4" w:space="0" w:color="auto"/>
              <w:bottom w:val="single" w:sz="4" w:space="0" w:color="auto"/>
              <w:right w:val="nil"/>
            </w:tcBorders>
            <w:shd w:val="clear" w:color="auto" w:fill="FFFFFF"/>
            <w:hideMark/>
          </w:tcPr>
          <w:p w:rsidR="00DB089D" w:rsidRPr="008F2F63" w:rsidRDefault="00DB089D" w:rsidP="00CD3A2E">
            <w:pPr>
              <w:pStyle w:val="aff"/>
              <w:jc w:val="center"/>
              <w:rPr>
                <w:rFonts w:ascii="Times New Roman" w:hAnsi="Times New Roman" w:cs="Times New Roman"/>
                <w:color w:val="000000" w:themeColor="text1"/>
              </w:rPr>
            </w:pPr>
            <w:r w:rsidRPr="008F2F63">
              <w:rPr>
                <w:rFonts w:ascii="Times New Roman" w:hAnsi="Times New Roman" w:cs="Times New Roman"/>
                <w:color w:val="000000" w:themeColor="text1"/>
              </w:rPr>
              <w:t>Акватория Второго Курильского пролива, прилегающая к морскому терминалу Северо-Курильск</w:t>
            </w:r>
          </w:p>
          <w:p w:rsidR="00DB089D" w:rsidRPr="008F2F63" w:rsidRDefault="00DB089D" w:rsidP="00CD3A2E">
            <w:pPr>
              <w:pStyle w:val="aff"/>
              <w:jc w:val="center"/>
              <w:rPr>
                <w:rFonts w:ascii="Times New Roman" w:hAnsi="Times New Roman" w:cs="Times New Roman"/>
                <w:b/>
                <w:color w:val="000000" w:themeColor="text1"/>
              </w:rPr>
            </w:pPr>
            <w:r w:rsidRPr="008F2F63">
              <w:rPr>
                <w:rFonts w:ascii="Times New Roman" w:hAnsi="Times New Roman" w:cs="Times New Roman"/>
                <w:color w:val="000000" w:themeColor="text1"/>
              </w:rPr>
              <w:t>(3-мильная зона)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DB089D" w:rsidRPr="008F2F63" w:rsidRDefault="00DB089D" w:rsidP="00CD3A2E">
            <w:pPr>
              <w:pStyle w:val="aff"/>
              <w:ind w:firstLine="40"/>
              <w:rPr>
                <w:rFonts w:ascii="Times New Roman" w:hAnsi="Times New Roman" w:cs="Times New Roman"/>
                <w:color w:val="000000" w:themeColor="text1"/>
              </w:rPr>
            </w:pPr>
            <w:r w:rsidRPr="008F2F63">
              <w:rPr>
                <w:rFonts w:ascii="Times New Roman" w:hAnsi="Times New Roman" w:cs="Times New Roman"/>
                <w:color w:val="000000" w:themeColor="text1"/>
              </w:rPr>
              <w:t>Ежедневно:</w:t>
            </w:r>
          </w:p>
          <w:p w:rsidR="00DB089D" w:rsidRPr="008F2F63" w:rsidRDefault="00DB089D" w:rsidP="00CD3A2E">
            <w:pPr>
              <w:pStyle w:val="aff"/>
              <w:ind w:firstLine="40"/>
              <w:rPr>
                <w:rFonts w:ascii="Times New Roman" w:hAnsi="Times New Roman" w:cs="Times New Roman"/>
                <w:color w:val="000000" w:themeColor="text1"/>
              </w:rPr>
            </w:pPr>
            <w:r w:rsidRPr="008F2F63">
              <w:rPr>
                <w:rFonts w:ascii="Times New Roman" w:hAnsi="Times New Roman" w:cs="Times New Roman"/>
                <w:color w:val="000000" w:themeColor="text1"/>
              </w:rPr>
              <w:t>электронная почта</w:t>
            </w:r>
          </w:p>
        </w:tc>
      </w:tr>
    </w:tbl>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DB089D" w:rsidRDefault="00DB089D" w:rsidP="00305B69">
      <w:pPr>
        <w:widowControl w:val="0"/>
        <w:jc w:val="center"/>
        <w:rPr>
          <w:rFonts w:ascii="Times New Roman" w:hAnsi="Times New Roman"/>
          <w:b/>
          <w:sz w:val="24"/>
          <w:szCs w:val="24"/>
        </w:rPr>
      </w:pPr>
    </w:p>
    <w:p w:rsidR="00305B69" w:rsidRPr="00F76541" w:rsidRDefault="00305B69" w:rsidP="00305B69">
      <w:pPr>
        <w:widowControl w:val="0"/>
        <w:jc w:val="center"/>
        <w:rPr>
          <w:rFonts w:ascii="Times New Roman" w:hAnsi="Times New Roman"/>
          <w:b/>
          <w:sz w:val="24"/>
          <w:szCs w:val="24"/>
        </w:rPr>
      </w:pPr>
      <w:r w:rsidRPr="00F853FE">
        <w:rPr>
          <w:rFonts w:ascii="Times New Roman" w:hAnsi="Times New Roman"/>
          <w:b/>
          <w:sz w:val="24"/>
          <w:szCs w:val="24"/>
        </w:rPr>
        <w:lastRenderedPageBreak/>
        <w:t xml:space="preserve">Раздел </w:t>
      </w:r>
      <w:r w:rsidRPr="00F853FE">
        <w:rPr>
          <w:rFonts w:ascii="Times New Roman" w:hAnsi="Times New Roman"/>
          <w:b/>
          <w:sz w:val="24"/>
          <w:szCs w:val="24"/>
          <w:lang w:val="en-US"/>
        </w:rPr>
        <w:t>IV</w:t>
      </w:r>
    </w:p>
    <w:p w:rsidR="00305B69" w:rsidRPr="005A70ED" w:rsidRDefault="00305B69" w:rsidP="00305B69">
      <w:pPr>
        <w:widowControl w:val="0"/>
        <w:jc w:val="center"/>
        <w:rPr>
          <w:rFonts w:ascii="Times New Roman" w:hAnsi="Times New Roman"/>
          <w:b/>
          <w:sz w:val="24"/>
          <w:szCs w:val="24"/>
        </w:rPr>
      </w:pPr>
      <w:r>
        <w:rPr>
          <w:rFonts w:ascii="Times New Roman" w:hAnsi="Times New Roman"/>
          <w:b/>
          <w:sz w:val="24"/>
          <w:szCs w:val="24"/>
        </w:rPr>
        <w:t>ПРОЕКТ</w:t>
      </w:r>
      <w:r w:rsidR="008F2F63">
        <w:rPr>
          <w:rFonts w:ascii="Times New Roman" w:hAnsi="Times New Roman"/>
          <w:b/>
          <w:sz w:val="24"/>
          <w:szCs w:val="24"/>
        </w:rPr>
        <w:t xml:space="preserve"> ДОГОВОР</w:t>
      </w:r>
    </w:p>
    <w:p w:rsidR="00305B69" w:rsidRPr="00F853FE" w:rsidRDefault="00305B69" w:rsidP="00305B69">
      <w:pPr>
        <w:pStyle w:val="af1"/>
        <w:keepNext w:val="0"/>
        <w:widowControl w:val="0"/>
        <w:suppressAutoHyphens w:val="0"/>
        <w:spacing w:before="0" w:after="0"/>
        <w:jc w:val="center"/>
        <w:rPr>
          <w:rFonts w:ascii="Times New Roman" w:hAnsi="Times New Roman" w:cs="Times New Roman"/>
          <w:b/>
          <w:sz w:val="24"/>
          <w:szCs w:val="24"/>
        </w:rPr>
      </w:pPr>
      <w:r w:rsidRPr="00F853FE">
        <w:rPr>
          <w:rFonts w:ascii="Times New Roman" w:hAnsi="Times New Roman" w:cs="Times New Roman"/>
          <w:b/>
          <w:sz w:val="24"/>
          <w:szCs w:val="24"/>
        </w:rPr>
        <w:t xml:space="preserve">   Договор №___</w:t>
      </w:r>
    </w:p>
    <w:p w:rsidR="00305B69" w:rsidRPr="00F853FE" w:rsidRDefault="00305B69" w:rsidP="00305B69">
      <w:pPr>
        <w:widowControl w:val="0"/>
        <w:shd w:val="clear" w:color="auto" w:fill="FFFFFF"/>
        <w:tabs>
          <w:tab w:val="left" w:pos="7798"/>
        </w:tabs>
        <w:spacing w:before="281"/>
        <w:rPr>
          <w:rFonts w:ascii="Times New Roman" w:hAnsi="Times New Roman"/>
          <w:color w:val="000000"/>
          <w:sz w:val="24"/>
          <w:szCs w:val="24"/>
        </w:rPr>
      </w:pPr>
      <w:r w:rsidRPr="00F853FE">
        <w:rPr>
          <w:rFonts w:ascii="Times New Roman" w:hAnsi="Times New Roman"/>
          <w:color w:val="000000"/>
          <w:sz w:val="24"/>
          <w:szCs w:val="24"/>
        </w:rPr>
        <w:t xml:space="preserve">г. Корсаков                                                                                         </w:t>
      </w:r>
      <w:proofErr w:type="gramStart"/>
      <w:r w:rsidRPr="00F853FE">
        <w:rPr>
          <w:rFonts w:ascii="Times New Roman" w:hAnsi="Times New Roman"/>
          <w:color w:val="000000"/>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___» __________ 202</w:t>
      </w:r>
      <w:r w:rsidR="008F2F63">
        <w:rPr>
          <w:rFonts w:ascii="Times New Roman" w:hAnsi="Times New Roman"/>
          <w:color w:val="000000"/>
          <w:sz w:val="24"/>
          <w:szCs w:val="24"/>
        </w:rPr>
        <w:t>4</w:t>
      </w:r>
      <w:r w:rsidRPr="00F853FE">
        <w:rPr>
          <w:rFonts w:ascii="Times New Roman" w:hAnsi="Times New Roman"/>
          <w:color w:val="000000"/>
          <w:sz w:val="24"/>
          <w:szCs w:val="24"/>
        </w:rPr>
        <w:t>г.</w:t>
      </w:r>
    </w:p>
    <w:p w:rsidR="00305B69" w:rsidRPr="00F853FE" w:rsidRDefault="00305B69" w:rsidP="00305B69">
      <w:pPr>
        <w:widowControl w:val="0"/>
        <w:shd w:val="clear" w:color="auto" w:fill="FFFFFF"/>
        <w:tabs>
          <w:tab w:val="left" w:pos="7798"/>
        </w:tabs>
        <w:spacing w:after="0" w:line="240" w:lineRule="auto"/>
        <w:rPr>
          <w:rFonts w:ascii="Times New Roman" w:hAnsi="Times New Roman"/>
          <w:color w:val="000000"/>
          <w:sz w:val="24"/>
          <w:szCs w:val="24"/>
        </w:rPr>
      </w:pPr>
    </w:p>
    <w:p w:rsidR="00305B69" w:rsidRPr="00F853FE" w:rsidRDefault="00305B69" w:rsidP="00305B69">
      <w:pPr>
        <w:widowControl w:val="0"/>
        <w:autoSpaceDE w:val="0"/>
        <w:autoSpaceDN w:val="0"/>
        <w:adjustRightInd w:val="0"/>
        <w:spacing w:after="0" w:line="240" w:lineRule="auto"/>
        <w:ind w:firstLine="709"/>
        <w:jc w:val="both"/>
        <w:rPr>
          <w:rFonts w:ascii="Times New Roman" w:hAnsi="Times New Roman"/>
          <w:sz w:val="24"/>
          <w:szCs w:val="24"/>
        </w:rPr>
      </w:pPr>
      <w:r w:rsidRPr="00F853FE">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F853FE">
        <w:rPr>
          <w:rFonts w:ascii="Times New Roman" w:hAnsi="Times New Roman"/>
          <w:sz w:val="24"/>
          <w:szCs w:val="24"/>
        </w:rPr>
        <w:t xml:space="preserve"> именуемое в дальнейшем </w:t>
      </w:r>
      <w:r w:rsidRPr="00F853FE">
        <w:rPr>
          <w:rFonts w:ascii="Times New Roman" w:hAnsi="Times New Roman"/>
          <w:b/>
          <w:sz w:val="24"/>
          <w:szCs w:val="24"/>
        </w:rPr>
        <w:t>«Заказчик</w:t>
      </w:r>
      <w:r w:rsidRPr="00F853FE">
        <w:rPr>
          <w:rFonts w:ascii="Times New Roman" w:hAnsi="Times New Roman"/>
          <w:sz w:val="24"/>
          <w:szCs w:val="24"/>
        </w:rPr>
        <w:t xml:space="preserve">», в лице руководителя ____________________________, действующего на основании Устава, с одной Стороны, </w:t>
      </w:r>
    </w:p>
    <w:p w:rsidR="00305B69" w:rsidRDefault="00305B69" w:rsidP="00305B69">
      <w:pPr>
        <w:widowControl w:val="0"/>
        <w:autoSpaceDE w:val="0"/>
        <w:autoSpaceDN w:val="0"/>
        <w:adjustRightInd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и ________________________________________, именуемое в дальнейшем </w:t>
      </w:r>
      <w:r w:rsidRPr="00F853FE">
        <w:rPr>
          <w:rFonts w:ascii="Times New Roman" w:hAnsi="Times New Roman"/>
          <w:b/>
          <w:sz w:val="24"/>
          <w:szCs w:val="24"/>
        </w:rPr>
        <w:t>«Исполнитель»,</w:t>
      </w:r>
      <w:r w:rsidRPr="00F853FE">
        <w:rPr>
          <w:rFonts w:ascii="Times New Roman" w:hAnsi="Times New Roman"/>
          <w:sz w:val="24"/>
          <w:szCs w:val="24"/>
        </w:rPr>
        <w:t xml:space="preserve"> в лице __________________________________, действующего на основании ___________________, с другой Стороны, согласно </w:t>
      </w:r>
      <w:r w:rsidRPr="00F853FE">
        <w:rPr>
          <w:rFonts w:ascii="Times New Roman" w:hAnsi="Times New Roman"/>
          <w:bCs/>
          <w:sz w:val="24"/>
          <w:szCs w:val="24"/>
          <w:lang w:eastAsia="ru-RU"/>
        </w:rPr>
        <w:t xml:space="preserve">Федеральному закону от 18.07.2011 </w:t>
      </w:r>
      <w:r>
        <w:rPr>
          <w:rFonts w:ascii="Times New Roman" w:hAnsi="Times New Roman"/>
          <w:bCs/>
          <w:sz w:val="24"/>
          <w:szCs w:val="24"/>
          <w:lang w:eastAsia="ru-RU"/>
        </w:rPr>
        <w:t>№</w:t>
      </w:r>
      <w:r w:rsidRPr="00F853FE">
        <w:rPr>
          <w:rFonts w:ascii="Times New Roman" w:hAnsi="Times New Roman"/>
          <w:bCs/>
          <w:sz w:val="24"/>
          <w:szCs w:val="24"/>
          <w:lang w:eastAsia="ru-RU"/>
        </w:rPr>
        <w:t xml:space="preserve"> 223-ФЗ «О закупках товаров, работ, услуг отдельными видами юридических лиц»</w:t>
      </w:r>
      <w:r w:rsidRPr="00F853FE">
        <w:rPr>
          <w:rFonts w:ascii="Times New Roman" w:hAnsi="Times New Roman"/>
          <w:sz w:val="24"/>
          <w:szCs w:val="24"/>
        </w:rPr>
        <w:t xml:space="preserve">, на основании решения Единой комиссии, на основании решения Единой комиссии (Протокол </w:t>
      </w:r>
      <w:r>
        <w:rPr>
          <w:rFonts w:ascii="Times New Roman" w:hAnsi="Times New Roman"/>
          <w:sz w:val="24"/>
          <w:szCs w:val="24"/>
        </w:rPr>
        <w:t>оценки и сопоставления заявок от ______________ 202</w:t>
      </w:r>
      <w:r w:rsidR="005E40B0">
        <w:rPr>
          <w:rFonts w:ascii="Times New Roman" w:hAnsi="Times New Roman"/>
          <w:sz w:val="24"/>
          <w:szCs w:val="24"/>
        </w:rPr>
        <w:t>3</w:t>
      </w:r>
      <w:r w:rsidRPr="00F853FE">
        <w:rPr>
          <w:rFonts w:ascii="Times New Roman" w:hAnsi="Times New Roman"/>
          <w:sz w:val="24"/>
          <w:szCs w:val="24"/>
        </w:rPr>
        <w:t>г.) заключили настоящий Договор о нижеследующем:</w:t>
      </w:r>
    </w:p>
    <w:p w:rsidR="00305B69" w:rsidRPr="00F853FE" w:rsidRDefault="00305B69" w:rsidP="00305B69">
      <w:pPr>
        <w:widowControl w:val="0"/>
        <w:autoSpaceDE w:val="0"/>
        <w:autoSpaceDN w:val="0"/>
        <w:adjustRightInd w:val="0"/>
        <w:spacing w:after="0" w:line="240" w:lineRule="auto"/>
        <w:ind w:firstLine="709"/>
        <w:jc w:val="both"/>
        <w:rPr>
          <w:rFonts w:ascii="Times New Roman" w:hAnsi="Times New Roman"/>
          <w:sz w:val="24"/>
          <w:szCs w:val="24"/>
        </w:rPr>
      </w:pPr>
    </w:p>
    <w:p w:rsidR="00305B69" w:rsidRDefault="00305B69" w:rsidP="00305B69">
      <w:pPr>
        <w:widowControl w:val="0"/>
        <w:numPr>
          <w:ilvl w:val="0"/>
          <w:numId w:val="21"/>
        </w:numPr>
        <w:autoSpaceDE w:val="0"/>
        <w:autoSpaceDN w:val="0"/>
        <w:adjustRightInd w:val="0"/>
        <w:spacing w:after="0" w:line="240" w:lineRule="auto"/>
        <w:jc w:val="center"/>
        <w:outlineLvl w:val="0"/>
        <w:rPr>
          <w:rFonts w:ascii="Times New Roman" w:hAnsi="Times New Roman"/>
          <w:b/>
          <w:bCs/>
          <w:sz w:val="24"/>
          <w:szCs w:val="24"/>
          <w:lang w:eastAsia="ru-RU"/>
        </w:rPr>
      </w:pPr>
      <w:r w:rsidRPr="00F853FE">
        <w:rPr>
          <w:rFonts w:ascii="Times New Roman" w:hAnsi="Times New Roman"/>
          <w:b/>
          <w:bCs/>
          <w:sz w:val="24"/>
          <w:szCs w:val="24"/>
          <w:lang w:eastAsia="ru-RU"/>
        </w:rPr>
        <w:t>ПРЕДМЕТ ДОГОВОРА</w:t>
      </w:r>
    </w:p>
    <w:p w:rsidR="005E40B0" w:rsidRPr="00F853FE" w:rsidRDefault="005E40B0" w:rsidP="005E40B0">
      <w:pPr>
        <w:widowControl w:val="0"/>
        <w:autoSpaceDE w:val="0"/>
        <w:autoSpaceDN w:val="0"/>
        <w:adjustRightInd w:val="0"/>
        <w:spacing w:after="0" w:line="240" w:lineRule="auto"/>
        <w:ind w:left="900"/>
        <w:outlineLvl w:val="0"/>
        <w:rPr>
          <w:rFonts w:ascii="Times New Roman" w:hAnsi="Times New Roman"/>
          <w:b/>
          <w:bCs/>
          <w:sz w:val="24"/>
          <w:szCs w:val="24"/>
          <w:lang w:eastAsia="ru-RU"/>
        </w:rPr>
      </w:pPr>
    </w:p>
    <w:p w:rsidR="00305B69" w:rsidRPr="00F853FE" w:rsidRDefault="00305B69" w:rsidP="00305B69">
      <w:pPr>
        <w:pStyle w:val="ae"/>
        <w:widowControl w:val="0"/>
        <w:tabs>
          <w:tab w:val="left" w:pos="993"/>
        </w:tabs>
        <w:suppressAutoHyphens w:val="0"/>
        <w:autoSpaceDN w:val="0"/>
        <w:adjustRightInd w:val="0"/>
        <w:ind w:left="0" w:firstLine="709"/>
        <w:jc w:val="both"/>
        <w:outlineLvl w:val="0"/>
        <w:rPr>
          <w:bCs/>
          <w:lang w:eastAsia="ru-RU"/>
        </w:rPr>
      </w:pPr>
      <w:r w:rsidRPr="00F853FE">
        <w:rPr>
          <w:bCs/>
          <w:lang w:eastAsia="ru-RU"/>
        </w:rPr>
        <w:t>В соответствии с настоящим Договором Исполнитель обязуется за плату оказать Заказчику специализированные информационные услуги о состоянии окружающей среды (далее – услуги), а Заказчик обязуется оплатить услуги в размере и в сроки, предусмотренные настоящим Договором.</w:t>
      </w:r>
    </w:p>
    <w:p w:rsidR="00305B69" w:rsidRDefault="00305B69" w:rsidP="00305B69">
      <w:pPr>
        <w:pStyle w:val="ae"/>
        <w:widowControl w:val="0"/>
        <w:tabs>
          <w:tab w:val="left" w:pos="993"/>
        </w:tabs>
        <w:suppressAutoHyphens w:val="0"/>
        <w:autoSpaceDN w:val="0"/>
        <w:adjustRightInd w:val="0"/>
        <w:ind w:left="0" w:firstLine="709"/>
        <w:jc w:val="both"/>
        <w:outlineLvl w:val="0"/>
        <w:rPr>
          <w:bCs/>
          <w:lang w:eastAsia="ru-RU"/>
        </w:rPr>
      </w:pPr>
      <w:r w:rsidRPr="00F853FE">
        <w:rPr>
          <w:bCs/>
          <w:lang w:eastAsia="ru-RU"/>
        </w:rPr>
        <w:t>Перечень информации, технические условия и сроки оказания услуг определены в Техническом задании (Приложение № 1), которое является неотъемлемой частью настоящего Договора.</w:t>
      </w:r>
    </w:p>
    <w:p w:rsidR="005E40B0" w:rsidRPr="00F853FE" w:rsidRDefault="005E40B0" w:rsidP="00305B69">
      <w:pPr>
        <w:pStyle w:val="ae"/>
        <w:widowControl w:val="0"/>
        <w:tabs>
          <w:tab w:val="left" w:pos="993"/>
        </w:tabs>
        <w:suppressAutoHyphens w:val="0"/>
        <w:autoSpaceDN w:val="0"/>
        <w:adjustRightInd w:val="0"/>
        <w:ind w:left="0" w:firstLine="709"/>
        <w:jc w:val="both"/>
        <w:outlineLvl w:val="0"/>
        <w:rPr>
          <w:bCs/>
          <w:lang w:eastAsia="ru-RU"/>
        </w:rPr>
      </w:pPr>
    </w:p>
    <w:p w:rsidR="00305B69" w:rsidRDefault="00305B69" w:rsidP="00305B69">
      <w:pPr>
        <w:pStyle w:val="ae"/>
        <w:widowControl w:val="0"/>
        <w:numPr>
          <w:ilvl w:val="0"/>
          <w:numId w:val="21"/>
        </w:numPr>
        <w:suppressAutoHyphens w:val="0"/>
        <w:autoSpaceDN w:val="0"/>
        <w:adjustRightInd w:val="0"/>
        <w:jc w:val="center"/>
        <w:outlineLvl w:val="0"/>
        <w:rPr>
          <w:b/>
          <w:bCs/>
          <w:lang w:eastAsia="ru-RU"/>
        </w:rPr>
      </w:pPr>
      <w:r w:rsidRPr="00F853FE">
        <w:rPr>
          <w:b/>
          <w:bCs/>
          <w:lang w:eastAsia="ru-RU"/>
        </w:rPr>
        <w:t>ОБЯЗАННОСТИ СТОРОН</w:t>
      </w:r>
    </w:p>
    <w:p w:rsidR="005E40B0" w:rsidRPr="00F853FE" w:rsidRDefault="005E40B0" w:rsidP="005E40B0">
      <w:pPr>
        <w:pStyle w:val="ae"/>
        <w:widowControl w:val="0"/>
        <w:suppressAutoHyphens w:val="0"/>
        <w:autoSpaceDN w:val="0"/>
        <w:adjustRightInd w:val="0"/>
        <w:ind w:left="900"/>
        <w:outlineLvl w:val="0"/>
        <w:rPr>
          <w:b/>
          <w:bCs/>
          <w:lang w:eastAsia="ru-RU"/>
        </w:rPr>
      </w:pP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2.1. Исполнитель обязан:</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оказать услуги лично;</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приступить к оказанию услуг в сроки, указанные в п.5.1 настоящего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исполнять свои обязательства в рамках настоящего Договора надлежащим образом, добросовестно и разумно, в соответствии с условиями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2.2. Исполнитель вправе:</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требовать от Заказчика надлежащего исполнения своих обязательств по настоящему Договору.</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2.3. Заказчик обязан:</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исполнять свои обязательства в рамках настоящего Договора надлежащим образом, добросовестно и разумно, в соответствии с условиями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оплачивать услуги Исполнителя в соответствии с условиями настоящего Договора;</w:t>
      </w:r>
    </w:p>
    <w:p w:rsidR="00305B69" w:rsidRPr="00F853FE" w:rsidRDefault="00305B69" w:rsidP="00305B69">
      <w:pPr>
        <w:widowControl w:val="0"/>
        <w:tabs>
          <w:tab w:val="left" w:pos="851"/>
        </w:tabs>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не передавать третьим лицам гидрометеорологическую информацию, полученную в рамках настоящего Договора.</w:t>
      </w:r>
    </w:p>
    <w:p w:rsidR="00305B69" w:rsidRPr="00F853FE"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2.4. Заказчик вправе:</w:t>
      </w:r>
    </w:p>
    <w:p w:rsidR="00305B69" w:rsidRDefault="00305B69"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требовать от Исполнителя надлежащего исполнения своих обязательств по настоящему Договору.</w:t>
      </w:r>
    </w:p>
    <w:p w:rsidR="005E40B0" w:rsidRPr="00F853FE" w:rsidRDefault="005E40B0" w:rsidP="00305B69">
      <w:pPr>
        <w:widowControl w:val="0"/>
        <w:autoSpaceDN w:val="0"/>
        <w:adjustRightInd w:val="0"/>
        <w:spacing w:after="0" w:line="240" w:lineRule="auto"/>
        <w:ind w:firstLine="709"/>
        <w:jc w:val="both"/>
        <w:outlineLvl w:val="0"/>
        <w:rPr>
          <w:rFonts w:ascii="Times New Roman" w:hAnsi="Times New Roman"/>
          <w:bCs/>
          <w:sz w:val="24"/>
          <w:szCs w:val="24"/>
          <w:lang w:eastAsia="ru-RU"/>
        </w:rPr>
      </w:pPr>
    </w:p>
    <w:p w:rsidR="00305B69" w:rsidRDefault="00305B69" w:rsidP="00305B69">
      <w:pPr>
        <w:pStyle w:val="ae"/>
        <w:widowControl w:val="0"/>
        <w:numPr>
          <w:ilvl w:val="0"/>
          <w:numId w:val="21"/>
        </w:numPr>
        <w:suppressAutoHyphens w:val="0"/>
        <w:autoSpaceDN w:val="0"/>
        <w:adjustRightInd w:val="0"/>
        <w:jc w:val="center"/>
        <w:outlineLvl w:val="0"/>
        <w:rPr>
          <w:b/>
          <w:bCs/>
          <w:lang w:eastAsia="ru-RU"/>
        </w:rPr>
      </w:pPr>
      <w:r w:rsidRPr="00F853FE">
        <w:rPr>
          <w:b/>
          <w:bCs/>
          <w:lang w:eastAsia="ru-RU"/>
        </w:rPr>
        <w:t>СТОИМОСТЬ УСЛУГ И ПОРЯДОК РАСЧЕТОВ</w:t>
      </w:r>
    </w:p>
    <w:p w:rsidR="005E40B0" w:rsidRPr="00F853FE" w:rsidRDefault="005E40B0" w:rsidP="005E40B0">
      <w:pPr>
        <w:pStyle w:val="ae"/>
        <w:widowControl w:val="0"/>
        <w:suppressAutoHyphens w:val="0"/>
        <w:autoSpaceDN w:val="0"/>
        <w:adjustRightInd w:val="0"/>
        <w:ind w:left="900"/>
        <w:outlineLvl w:val="0"/>
        <w:rPr>
          <w:b/>
          <w:bCs/>
          <w:lang w:eastAsia="ru-RU"/>
        </w:rPr>
      </w:pP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3.1. Стоимость услуг по настоящему </w:t>
      </w:r>
      <w:r w:rsidRPr="00F853FE">
        <w:rPr>
          <w:rFonts w:ascii="Times New Roman" w:hAnsi="Times New Roman"/>
          <w:bCs/>
          <w:sz w:val="24"/>
          <w:szCs w:val="24"/>
          <w:lang w:eastAsia="ru-RU"/>
        </w:rPr>
        <w:t>Договор</w:t>
      </w:r>
      <w:r w:rsidRPr="00F853FE">
        <w:rPr>
          <w:rFonts w:ascii="Times New Roman" w:hAnsi="Times New Roman"/>
          <w:sz w:val="24"/>
          <w:szCs w:val="24"/>
        </w:rPr>
        <w:t xml:space="preserve">у (цена </w:t>
      </w:r>
      <w:r w:rsidRPr="00F853FE">
        <w:rPr>
          <w:rFonts w:ascii="Times New Roman" w:hAnsi="Times New Roman"/>
          <w:bCs/>
          <w:sz w:val="24"/>
          <w:szCs w:val="24"/>
          <w:lang w:eastAsia="ru-RU"/>
        </w:rPr>
        <w:t>Договор</w:t>
      </w:r>
      <w:r w:rsidRPr="00F853FE">
        <w:rPr>
          <w:rFonts w:ascii="Times New Roman" w:hAnsi="Times New Roman"/>
          <w:sz w:val="24"/>
          <w:szCs w:val="24"/>
        </w:rPr>
        <w:t>а) является твердой и определяется на весь срок исполнения Договора и составляет</w:t>
      </w:r>
      <w:r w:rsidRPr="00F853FE">
        <w:rPr>
          <w:rFonts w:ascii="Times New Roman" w:hAnsi="Times New Roman"/>
          <w:bCs/>
          <w:sz w:val="24"/>
          <w:szCs w:val="24"/>
          <w:lang w:eastAsia="ru-RU"/>
        </w:rPr>
        <w:t xml:space="preserve"> </w:t>
      </w:r>
      <w:r w:rsidRPr="00F853FE">
        <w:rPr>
          <w:rFonts w:ascii="Times New Roman" w:hAnsi="Times New Roman"/>
          <w:sz w:val="24"/>
          <w:szCs w:val="24"/>
        </w:rPr>
        <w:t xml:space="preserve">_____________________________, в том числе НДС (НДС не облагается) и является окончательной. </w:t>
      </w:r>
    </w:p>
    <w:p w:rsidR="00305B69" w:rsidRPr="00F853FE" w:rsidRDefault="00305B69" w:rsidP="00305B69">
      <w:pPr>
        <w:widowControl w:val="0"/>
        <w:tabs>
          <w:tab w:val="left" w:pos="993"/>
        </w:tabs>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3.2. За предоставление специализированной информации о состоянии окружающей среды </w:t>
      </w:r>
      <w:r w:rsidRPr="00F853FE">
        <w:rPr>
          <w:rFonts w:ascii="Times New Roman" w:hAnsi="Times New Roman"/>
          <w:sz w:val="24"/>
          <w:szCs w:val="24"/>
        </w:rPr>
        <w:lastRenderedPageBreak/>
        <w:t xml:space="preserve">(гидрометеорологической продукции) по настоящему </w:t>
      </w:r>
      <w:r w:rsidRPr="00F853FE">
        <w:rPr>
          <w:rFonts w:ascii="Times New Roman" w:hAnsi="Times New Roman"/>
          <w:bCs/>
          <w:sz w:val="24"/>
          <w:szCs w:val="24"/>
          <w:lang w:eastAsia="ru-RU"/>
        </w:rPr>
        <w:t>Договор</w:t>
      </w:r>
      <w:r w:rsidRPr="00F853FE">
        <w:rPr>
          <w:rFonts w:ascii="Times New Roman" w:hAnsi="Times New Roman"/>
          <w:sz w:val="24"/>
          <w:szCs w:val="24"/>
        </w:rPr>
        <w:t>у Заказчик ежемесячно перечисляет Исполнителю денежные суммы с учетом НДС (без учета НДС), перечисленные ниже в договоре:</w:t>
      </w:r>
    </w:p>
    <w:p w:rsidR="00305B69" w:rsidRPr="00F853FE" w:rsidRDefault="00305B69" w:rsidP="00305B69">
      <w:pPr>
        <w:widowControl w:val="0"/>
        <w:tabs>
          <w:tab w:val="left" w:pos="993"/>
        </w:tabs>
        <w:spacing w:after="0" w:line="240" w:lineRule="auto"/>
        <w:ind w:firstLine="709"/>
        <w:jc w:val="both"/>
        <w:rPr>
          <w:rFonts w:ascii="Times New Roman" w:hAnsi="Times New Roman"/>
          <w:sz w:val="24"/>
          <w:szCs w:val="24"/>
        </w:rPr>
      </w:pPr>
      <w:r w:rsidRPr="00F853FE">
        <w:rPr>
          <w:rFonts w:ascii="Times New Roman" w:hAnsi="Times New Roman"/>
          <w:sz w:val="24"/>
          <w:szCs w:val="24"/>
        </w:rPr>
        <w:t>3.2.1. Гидрометеорологическое обеспечение ФГБУ «Администрация морских портов Сахалина, Курил и Камчатки» в морском порту Корсаков составляет _____________________________, в том числе НДС (НДС не облагается);</w:t>
      </w:r>
    </w:p>
    <w:p w:rsidR="00305B69" w:rsidRPr="00F853FE" w:rsidRDefault="00305B69" w:rsidP="00305B69">
      <w:pPr>
        <w:widowControl w:val="0"/>
        <w:tabs>
          <w:tab w:val="left" w:pos="1134"/>
        </w:tabs>
        <w:spacing w:after="0" w:line="240" w:lineRule="auto"/>
        <w:ind w:firstLine="709"/>
        <w:jc w:val="both"/>
        <w:rPr>
          <w:rFonts w:ascii="Times New Roman" w:hAnsi="Times New Roman"/>
          <w:sz w:val="24"/>
          <w:szCs w:val="24"/>
        </w:rPr>
      </w:pPr>
      <w:r w:rsidRPr="00F853FE">
        <w:rPr>
          <w:rFonts w:ascii="Times New Roman" w:hAnsi="Times New Roman"/>
          <w:sz w:val="24"/>
          <w:szCs w:val="24"/>
        </w:rPr>
        <w:t>3.2.2. Гидрометеорологическое обеспечение ФГБУ «Администрация морских портов Сахалина, Курил и Камчатки» в морском порту Холмск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3.2.3. Гидрометеорологическое обеспечение ФГБУ «Администрация морских портов Сахалина, Курил и Камчатки» в морском порту Шахтерск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3.2.4. Гидрометеорологическое обеспечение ФГБУ «Администрация морских портов Сахалина, Курил и Камчатки» </w:t>
      </w:r>
      <w:r w:rsidR="00F05B5C">
        <w:rPr>
          <w:rFonts w:ascii="Times New Roman" w:hAnsi="Times New Roman"/>
          <w:sz w:val="24"/>
          <w:szCs w:val="24"/>
        </w:rPr>
        <w:t>на участке</w:t>
      </w:r>
      <w:r w:rsidRPr="00F853FE">
        <w:rPr>
          <w:rFonts w:ascii="Times New Roman" w:hAnsi="Times New Roman"/>
          <w:sz w:val="24"/>
          <w:szCs w:val="24"/>
        </w:rPr>
        <w:t xml:space="preserve"> </w:t>
      </w:r>
      <w:proofErr w:type="spellStart"/>
      <w:r w:rsidRPr="00F853FE">
        <w:rPr>
          <w:rFonts w:ascii="Times New Roman" w:hAnsi="Times New Roman"/>
          <w:sz w:val="24"/>
          <w:szCs w:val="24"/>
        </w:rPr>
        <w:t>Москальво</w:t>
      </w:r>
      <w:proofErr w:type="spellEnd"/>
      <w:r w:rsidRPr="00F853FE">
        <w:rPr>
          <w:rFonts w:ascii="Times New Roman" w:hAnsi="Times New Roman"/>
          <w:sz w:val="24"/>
          <w:szCs w:val="24"/>
        </w:rPr>
        <w:t xml:space="preserve">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3.2.5. Гидрометеорологическое обеспечение ФГБУ «Администрация морских портов Сахалина, Курил и Камчатки» </w:t>
      </w:r>
      <w:r w:rsidR="00F05B5C">
        <w:rPr>
          <w:rFonts w:ascii="Times New Roman" w:hAnsi="Times New Roman"/>
          <w:sz w:val="24"/>
          <w:szCs w:val="24"/>
        </w:rPr>
        <w:t>на участке</w:t>
      </w:r>
      <w:r w:rsidRPr="00F853FE">
        <w:rPr>
          <w:rFonts w:ascii="Times New Roman" w:hAnsi="Times New Roman"/>
          <w:sz w:val="24"/>
          <w:szCs w:val="24"/>
        </w:rPr>
        <w:t xml:space="preserve"> </w:t>
      </w:r>
      <w:proofErr w:type="spellStart"/>
      <w:r w:rsidRPr="00F853FE">
        <w:rPr>
          <w:rFonts w:ascii="Times New Roman" w:hAnsi="Times New Roman"/>
          <w:sz w:val="24"/>
          <w:szCs w:val="24"/>
        </w:rPr>
        <w:t>Набиль</w:t>
      </w:r>
      <w:proofErr w:type="spellEnd"/>
      <w:r w:rsidRPr="00F853FE">
        <w:rPr>
          <w:rFonts w:ascii="Times New Roman" w:hAnsi="Times New Roman"/>
          <w:sz w:val="24"/>
          <w:szCs w:val="24"/>
        </w:rPr>
        <w:t xml:space="preserve">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3.2.6. Гидрометеорологическое обеспечение ФГБУ «Администрация морских портов Сахалина, Курил и Камчатки» в морском порту Невельск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3.2.7. Гидрометеорологическое обеспечение ФГБУ «Администрация морских портов Сахалина, Курил и Камчатки» в морском терминале Северо-Курильск морского порта Невельск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3.2.8. Гидрометеорологическое обеспечение ФГБУ «Администрация морских портов Сахалина, Курил и Камчатки» в морском терминале Курильск морского порта Невельск составляет _____________________________, в том числе НДС (НДС не облагается).</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3.2.9. Гидрометеорологическое обеспечение ФГБУ «Администрация морских портов Сахалина, Курил и Камчатки» в морском терминале Южно-Курильск морского порта Невельск составляет _____________________________, в том числе НДС (НДС не облагается).</w:t>
      </w:r>
    </w:p>
    <w:p w:rsidR="00305B69" w:rsidRPr="00F853FE" w:rsidRDefault="00305B69" w:rsidP="00305B69">
      <w:pPr>
        <w:widowControl w:val="0"/>
        <w:spacing w:after="0" w:line="240" w:lineRule="auto"/>
        <w:jc w:val="both"/>
        <w:rPr>
          <w:rFonts w:ascii="Times New Roman" w:hAnsi="Times New Roman"/>
          <w:sz w:val="24"/>
          <w:szCs w:val="24"/>
        </w:rPr>
      </w:pPr>
      <w:r w:rsidRPr="00F853FE">
        <w:rPr>
          <w:rFonts w:ascii="Times New Roman" w:hAnsi="Times New Roman"/>
          <w:sz w:val="24"/>
          <w:szCs w:val="24"/>
        </w:rPr>
        <w:t xml:space="preserve">3.2.10. Гидрометеорологическое обеспечение ФГБУ «Администрация морских портов Сахалина, Курил и Камчатки» </w:t>
      </w:r>
      <w:r w:rsidR="00F05B5C">
        <w:rPr>
          <w:rFonts w:ascii="Times New Roman" w:hAnsi="Times New Roman"/>
          <w:sz w:val="24"/>
          <w:szCs w:val="24"/>
        </w:rPr>
        <w:t>на участке</w:t>
      </w:r>
      <w:r w:rsidRPr="00F853FE">
        <w:rPr>
          <w:rFonts w:ascii="Times New Roman" w:hAnsi="Times New Roman"/>
          <w:sz w:val="24"/>
          <w:szCs w:val="24"/>
        </w:rPr>
        <w:t xml:space="preserve"> Поронайск составляет _____________________________, в том числе НДС (НДС не облагается).</w:t>
      </w:r>
    </w:p>
    <w:p w:rsidR="00305B69" w:rsidRPr="00F853FE" w:rsidRDefault="00305B69" w:rsidP="00305B69">
      <w:pPr>
        <w:widowControl w:val="0"/>
        <w:spacing w:after="0" w:line="240" w:lineRule="auto"/>
        <w:ind w:firstLine="567"/>
        <w:jc w:val="both"/>
        <w:rPr>
          <w:rFonts w:ascii="Times New Roman" w:hAnsi="Times New Roman"/>
          <w:sz w:val="24"/>
          <w:szCs w:val="24"/>
        </w:rPr>
      </w:pPr>
      <w:r w:rsidRPr="00F853FE">
        <w:rPr>
          <w:rFonts w:ascii="Times New Roman" w:hAnsi="Times New Roman"/>
          <w:sz w:val="24"/>
          <w:szCs w:val="24"/>
        </w:rPr>
        <w:t>3.4. В течении 5 (пяти) рабочих дней по окончании каждого месяца Исполнитель предоставляет Заказчику, акт оказанных услуг, счет с указанием суммы, подлежащей уплате за прошедший месяц и/или счет-фактуру.</w:t>
      </w:r>
    </w:p>
    <w:p w:rsidR="00305B69" w:rsidRDefault="00305B69" w:rsidP="00305B69">
      <w:pPr>
        <w:widowControl w:val="0"/>
        <w:spacing w:after="0" w:line="240" w:lineRule="auto"/>
        <w:ind w:firstLine="567"/>
        <w:jc w:val="both"/>
        <w:rPr>
          <w:rFonts w:ascii="Times New Roman" w:hAnsi="Times New Roman"/>
          <w:bCs/>
          <w:sz w:val="24"/>
          <w:szCs w:val="24"/>
          <w:lang w:eastAsia="ru-RU"/>
        </w:rPr>
      </w:pPr>
      <w:r w:rsidRPr="00F853FE">
        <w:rPr>
          <w:rFonts w:ascii="Times New Roman" w:hAnsi="Times New Roman"/>
          <w:sz w:val="24"/>
          <w:szCs w:val="24"/>
        </w:rPr>
        <w:t xml:space="preserve">3.5. Оплата </w:t>
      </w:r>
      <w:r w:rsidRPr="00F853FE">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Заказчиком денежных средств на расчетный счет Исполнителя в течение </w:t>
      </w:r>
      <w:r w:rsidR="008F2F63">
        <w:rPr>
          <w:rFonts w:ascii="Times New Roman" w:eastAsia="Lucida Sans Unicode" w:hAnsi="Times New Roman"/>
          <w:bCs/>
          <w:color w:val="000000"/>
          <w:sz w:val="24"/>
          <w:szCs w:val="24"/>
          <w:lang w:bidi="en-US"/>
        </w:rPr>
        <w:t>7</w:t>
      </w:r>
      <w:r w:rsidRPr="00F853FE">
        <w:rPr>
          <w:rFonts w:ascii="Times New Roman" w:eastAsia="Lucida Sans Unicode" w:hAnsi="Times New Roman"/>
          <w:bCs/>
          <w:color w:val="000000"/>
          <w:sz w:val="24"/>
          <w:szCs w:val="24"/>
          <w:lang w:bidi="en-US"/>
        </w:rPr>
        <w:t xml:space="preserve"> (</w:t>
      </w:r>
      <w:r w:rsidR="008F2F63">
        <w:rPr>
          <w:rFonts w:ascii="Times New Roman" w:eastAsia="Lucida Sans Unicode" w:hAnsi="Times New Roman"/>
          <w:bCs/>
          <w:color w:val="000000"/>
          <w:sz w:val="24"/>
          <w:szCs w:val="24"/>
          <w:lang w:bidi="en-US"/>
        </w:rPr>
        <w:t>семи</w:t>
      </w:r>
      <w:r w:rsidRPr="00F853FE">
        <w:rPr>
          <w:rFonts w:ascii="Times New Roman" w:eastAsia="Lucida Sans Unicode" w:hAnsi="Times New Roman"/>
          <w:bCs/>
          <w:color w:val="000000"/>
          <w:sz w:val="24"/>
          <w:szCs w:val="24"/>
          <w:lang w:bidi="en-US"/>
        </w:rPr>
        <w:t xml:space="preserve">) </w:t>
      </w:r>
      <w:r w:rsidR="008F2F63">
        <w:rPr>
          <w:rFonts w:ascii="Times New Roman" w:eastAsia="Lucida Sans Unicode" w:hAnsi="Times New Roman"/>
          <w:bCs/>
          <w:color w:val="000000"/>
          <w:sz w:val="24"/>
          <w:szCs w:val="24"/>
          <w:lang w:bidi="en-US"/>
        </w:rPr>
        <w:t>рабочих</w:t>
      </w:r>
      <w:r w:rsidRPr="00F853FE">
        <w:rPr>
          <w:rFonts w:ascii="Times New Roman" w:eastAsia="Lucida Sans Unicode" w:hAnsi="Times New Roman"/>
          <w:bCs/>
          <w:color w:val="000000"/>
          <w:sz w:val="24"/>
          <w:szCs w:val="24"/>
          <w:lang w:bidi="en-US"/>
        </w:rPr>
        <w:t xml:space="preserve"> дней с </w:t>
      </w:r>
      <w:r w:rsidRPr="00F853FE">
        <w:rPr>
          <w:rFonts w:ascii="Times New Roman" w:hAnsi="Times New Roman"/>
          <w:sz w:val="24"/>
          <w:szCs w:val="24"/>
        </w:rPr>
        <w:t xml:space="preserve">момента получения счета, акта оказанных услуг и приемки услуг производит платеж по настоящему Договору </w:t>
      </w:r>
      <w:r w:rsidRPr="00F853FE">
        <w:rPr>
          <w:rFonts w:ascii="Times New Roman" w:hAnsi="Times New Roman"/>
          <w:bCs/>
          <w:sz w:val="24"/>
          <w:szCs w:val="24"/>
          <w:lang w:eastAsia="ru-RU"/>
        </w:rPr>
        <w:t>за прошедший месяц.</w:t>
      </w:r>
    </w:p>
    <w:p w:rsidR="00305B69" w:rsidRDefault="00305B69" w:rsidP="00305B69">
      <w:pPr>
        <w:widowControl w:val="0"/>
        <w:spacing w:after="0" w:line="240" w:lineRule="auto"/>
        <w:ind w:firstLine="567"/>
        <w:jc w:val="both"/>
        <w:rPr>
          <w:rFonts w:ascii="Times New Roman" w:hAnsi="Times New Roman"/>
          <w:bCs/>
          <w:color w:val="000000"/>
          <w:sz w:val="24"/>
          <w:szCs w:val="24"/>
        </w:rPr>
      </w:pPr>
      <w:r w:rsidRPr="00F853FE">
        <w:rPr>
          <w:rFonts w:ascii="Times New Roman" w:hAnsi="Times New Roman"/>
          <w:sz w:val="24"/>
          <w:szCs w:val="24"/>
        </w:rPr>
        <w:t>3.6. Оказание услуг по созданию специализированной информации о состоянии окружающей среды ежемесячно подтверждается актом оказанных услуг. Акт составляется в двух экземплярах по одному для каждой Стороны. При наличии возражений по акту Заказчик обязан оформить их в письменной форме. В случае не подписания Заказчиком акта, либо не предоставления возражений по акту в течении 10 рабочих дней с момента получения, услуга считается оказанной Исполнителем и принятой Заказчиком в полном объеме и подлежит оплате в соответствии с условиями договора.</w:t>
      </w:r>
      <w:r w:rsidRPr="00F853FE">
        <w:rPr>
          <w:rFonts w:ascii="Times New Roman" w:hAnsi="Times New Roman"/>
          <w:bCs/>
          <w:color w:val="000000"/>
          <w:sz w:val="24"/>
          <w:szCs w:val="24"/>
        </w:rPr>
        <w:t xml:space="preserve"> </w:t>
      </w:r>
    </w:p>
    <w:p w:rsidR="00305B69" w:rsidRDefault="00305B69" w:rsidP="00305B69">
      <w:pPr>
        <w:widowControl w:val="0"/>
        <w:spacing w:after="0" w:line="240" w:lineRule="auto"/>
        <w:ind w:firstLine="567"/>
        <w:jc w:val="both"/>
        <w:rPr>
          <w:rFonts w:ascii="Times New Roman" w:eastAsia="Lucida Sans Unicode" w:hAnsi="Times New Roman"/>
          <w:bCs/>
          <w:color w:val="000000"/>
          <w:sz w:val="24"/>
          <w:szCs w:val="24"/>
          <w:lang w:bidi="en-US"/>
        </w:rPr>
      </w:pPr>
      <w:r>
        <w:rPr>
          <w:rFonts w:ascii="Times New Roman" w:hAnsi="Times New Roman"/>
          <w:bCs/>
          <w:color w:val="000000"/>
          <w:sz w:val="24"/>
          <w:szCs w:val="24"/>
        </w:rPr>
        <w:t xml:space="preserve">3.7. </w:t>
      </w:r>
      <w:r>
        <w:rPr>
          <w:rFonts w:ascii="Times New Roman" w:eastAsia="Lucida Sans Unicode" w:hAnsi="Times New Roman"/>
          <w:bCs/>
          <w:color w:val="000000"/>
          <w:sz w:val="24"/>
          <w:szCs w:val="24"/>
          <w:lang w:bidi="en-US"/>
        </w:rPr>
        <w:t>Оплата договора может быть осуществлена путем выплаты суммы, уменьшенной на сумму неустойки (пеней, штрафов).</w:t>
      </w:r>
    </w:p>
    <w:p w:rsidR="005E40B0" w:rsidRPr="00F853FE" w:rsidRDefault="005E40B0" w:rsidP="00305B69">
      <w:pPr>
        <w:widowControl w:val="0"/>
        <w:spacing w:after="0" w:line="240" w:lineRule="auto"/>
        <w:ind w:firstLine="567"/>
        <w:jc w:val="both"/>
        <w:rPr>
          <w:rFonts w:ascii="Times New Roman" w:hAnsi="Times New Roman"/>
          <w:bCs/>
          <w:color w:val="000000"/>
          <w:sz w:val="24"/>
          <w:szCs w:val="24"/>
        </w:rPr>
      </w:pPr>
    </w:p>
    <w:p w:rsidR="00305B69" w:rsidRDefault="00305B69" w:rsidP="00305B69">
      <w:pPr>
        <w:pStyle w:val="ae"/>
        <w:widowControl w:val="0"/>
        <w:numPr>
          <w:ilvl w:val="0"/>
          <w:numId w:val="21"/>
        </w:numPr>
        <w:suppressAutoHyphens w:val="0"/>
        <w:jc w:val="center"/>
        <w:rPr>
          <w:b/>
          <w:bCs/>
          <w:lang w:eastAsia="ru-RU"/>
        </w:rPr>
      </w:pPr>
      <w:r w:rsidRPr="00F853FE">
        <w:rPr>
          <w:b/>
          <w:bCs/>
          <w:lang w:eastAsia="ru-RU"/>
        </w:rPr>
        <w:t>КОНФИДЕНЦИАЛЬНОСТЬ</w:t>
      </w:r>
    </w:p>
    <w:p w:rsidR="005E40B0" w:rsidRPr="00F853FE" w:rsidRDefault="005E40B0" w:rsidP="005E40B0">
      <w:pPr>
        <w:pStyle w:val="ae"/>
        <w:widowControl w:val="0"/>
        <w:suppressAutoHyphens w:val="0"/>
        <w:ind w:left="900"/>
        <w:rPr>
          <w:b/>
          <w:bCs/>
          <w:lang w:eastAsia="ru-RU"/>
        </w:rPr>
      </w:pPr>
    </w:p>
    <w:p w:rsidR="00305B69" w:rsidRPr="00F853FE" w:rsidRDefault="00305B69" w:rsidP="00305B69">
      <w:pPr>
        <w:widowControl w:val="0"/>
        <w:spacing w:after="0" w:line="240" w:lineRule="auto"/>
        <w:ind w:firstLine="567"/>
        <w:jc w:val="both"/>
        <w:rPr>
          <w:rFonts w:ascii="Times New Roman" w:hAnsi="Times New Roman"/>
          <w:bCs/>
          <w:sz w:val="24"/>
          <w:szCs w:val="24"/>
          <w:lang w:eastAsia="ru-RU"/>
        </w:rPr>
      </w:pPr>
      <w:r w:rsidRPr="00F853FE">
        <w:rPr>
          <w:rFonts w:ascii="Times New Roman" w:hAnsi="Times New Roman"/>
          <w:bCs/>
          <w:sz w:val="24"/>
          <w:szCs w:val="24"/>
          <w:lang w:eastAsia="ru-RU"/>
        </w:rPr>
        <w:t xml:space="preserve">4.1. Вся информация, полученная в рамках настоящего </w:t>
      </w:r>
      <w:r w:rsidRPr="00F853FE">
        <w:rPr>
          <w:rFonts w:ascii="Times New Roman" w:hAnsi="Times New Roman"/>
          <w:sz w:val="24"/>
          <w:szCs w:val="24"/>
        </w:rPr>
        <w:t>Договор</w:t>
      </w:r>
      <w:r w:rsidRPr="00F853FE">
        <w:rPr>
          <w:rFonts w:ascii="Times New Roman" w:hAnsi="Times New Roman"/>
          <w:bCs/>
          <w:sz w:val="24"/>
          <w:szCs w:val="24"/>
          <w:lang w:eastAsia="ru-RU"/>
        </w:rPr>
        <w:t>а, будет рассматриваться как конфиденциальная.</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lastRenderedPageBreak/>
        <w:t xml:space="preserve">4.2. Сторона, получающая конфиденциальную информацию, обязуется обеспечить сохранность полученной информации, не раскрывать/передавать ее третьим лицам в течение 10 (десяти) лет со дня подписания настоящего </w:t>
      </w:r>
      <w:r w:rsidRPr="00F853FE">
        <w:rPr>
          <w:rFonts w:ascii="Times New Roman" w:hAnsi="Times New Roman"/>
          <w:sz w:val="24"/>
          <w:szCs w:val="24"/>
        </w:rPr>
        <w:t>Договор</w:t>
      </w:r>
      <w:r w:rsidRPr="00F853FE">
        <w:rPr>
          <w:rFonts w:ascii="Times New Roman" w:hAnsi="Times New Roman"/>
          <w:bCs/>
          <w:sz w:val="24"/>
          <w:szCs w:val="24"/>
          <w:lang w:eastAsia="ru-RU"/>
        </w:rPr>
        <w:t>а, за исключением случаев:</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использования конфиденциальной информации в порядке, предусмотренным законодательством РФ,</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когда использование конфиденциальной информации согласовано с Федеральным агентством морского и речного транспорта.</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4.3. Сторона, получающая конфиденциальную информацию, не несет ответственности за разглашение полученной информации в случае доказательства, что разглашаемый объем информации:</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общедоступен в силу действия/бездействия Стороны, разглашающей информацию;</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уже был известен Стороне, разглашающей информацию.</w:t>
      </w:r>
    </w:p>
    <w:p w:rsidR="00305B69"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4.4. Стороны обеспечивают соблюдение конфиденциальности со Стороны своих работников, аудиторов, консультантов и иных лиц, привлеченных в связи с заключением и исполнением настоящего </w:t>
      </w:r>
      <w:r w:rsidRPr="00F853FE">
        <w:rPr>
          <w:rFonts w:ascii="Times New Roman" w:hAnsi="Times New Roman"/>
          <w:sz w:val="24"/>
          <w:szCs w:val="24"/>
        </w:rPr>
        <w:t>Договор</w:t>
      </w:r>
      <w:r w:rsidRPr="00F853FE">
        <w:rPr>
          <w:rFonts w:ascii="Times New Roman" w:hAnsi="Times New Roman"/>
          <w:bCs/>
          <w:sz w:val="24"/>
          <w:szCs w:val="24"/>
          <w:lang w:eastAsia="ru-RU"/>
        </w:rPr>
        <w:t>а, и несут ответственность за соблюдение указанными лицами конфиденциальности в отношении полученной информации.</w:t>
      </w:r>
    </w:p>
    <w:p w:rsidR="005E40B0" w:rsidRPr="00F853FE" w:rsidRDefault="005E40B0"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p>
    <w:p w:rsidR="00305B69" w:rsidRDefault="00305B69" w:rsidP="00305B69">
      <w:pPr>
        <w:pStyle w:val="ae"/>
        <w:widowControl w:val="0"/>
        <w:numPr>
          <w:ilvl w:val="0"/>
          <w:numId w:val="20"/>
        </w:numPr>
        <w:suppressAutoHyphens w:val="0"/>
        <w:jc w:val="center"/>
        <w:rPr>
          <w:b/>
        </w:rPr>
      </w:pPr>
      <w:r w:rsidRPr="00F853FE">
        <w:rPr>
          <w:b/>
        </w:rPr>
        <w:t>СРОКИ, ПОРЯДОК ВЫПОЛНЕНИЯ, СДАЧИ И ПРИЕМКИ УСЛУГ</w:t>
      </w:r>
    </w:p>
    <w:p w:rsidR="005E40B0" w:rsidRPr="00F853FE" w:rsidRDefault="005E40B0" w:rsidP="005E40B0">
      <w:pPr>
        <w:pStyle w:val="ae"/>
        <w:widowControl w:val="0"/>
        <w:suppressAutoHyphens w:val="0"/>
        <w:ind w:left="360"/>
        <w:rPr>
          <w:b/>
        </w:rPr>
      </w:pP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proofErr w:type="gramStart"/>
      <w:r w:rsidRPr="00F853FE">
        <w:rPr>
          <w:rFonts w:ascii="Times New Roman" w:hAnsi="Times New Roman" w:cs="Times New Roman"/>
          <w:sz w:val="24"/>
          <w:szCs w:val="24"/>
        </w:rPr>
        <w:t>Срок  оказания</w:t>
      </w:r>
      <w:proofErr w:type="gramEnd"/>
      <w:r w:rsidRPr="00F853FE">
        <w:rPr>
          <w:rFonts w:ascii="Times New Roman" w:hAnsi="Times New Roman" w:cs="Times New Roman"/>
          <w:sz w:val="24"/>
          <w:szCs w:val="24"/>
        </w:rPr>
        <w:t xml:space="preserve"> услуг по настоящему договор</w:t>
      </w:r>
      <w:r>
        <w:rPr>
          <w:rFonts w:ascii="Times New Roman" w:hAnsi="Times New Roman" w:cs="Times New Roman"/>
          <w:sz w:val="24"/>
          <w:szCs w:val="24"/>
        </w:rPr>
        <w:t xml:space="preserve">у 12 месяцев, с «01» </w:t>
      </w:r>
      <w:r w:rsidR="008F2F63">
        <w:rPr>
          <w:rFonts w:ascii="Times New Roman" w:hAnsi="Times New Roman" w:cs="Times New Roman"/>
          <w:sz w:val="24"/>
          <w:szCs w:val="24"/>
        </w:rPr>
        <w:t>апреля</w:t>
      </w:r>
      <w:r>
        <w:rPr>
          <w:rFonts w:ascii="Times New Roman" w:hAnsi="Times New Roman" w:cs="Times New Roman"/>
          <w:sz w:val="24"/>
          <w:szCs w:val="24"/>
        </w:rPr>
        <w:t xml:space="preserve"> 202</w:t>
      </w:r>
      <w:r w:rsidR="008F2F63">
        <w:rPr>
          <w:rFonts w:ascii="Times New Roman" w:hAnsi="Times New Roman" w:cs="Times New Roman"/>
          <w:sz w:val="24"/>
          <w:szCs w:val="24"/>
        </w:rPr>
        <w:t>4</w:t>
      </w:r>
      <w:r w:rsidRPr="00F853FE">
        <w:rPr>
          <w:rFonts w:ascii="Times New Roman" w:hAnsi="Times New Roman" w:cs="Times New Roman"/>
          <w:sz w:val="24"/>
          <w:szCs w:val="24"/>
        </w:rPr>
        <w:t xml:space="preserve"> года по «31» марта</w:t>
      </w:r>
      <w:r>
        <w:rPr>
          <w:rFonts w:ascii="Times New Roman" w:hAnsi="Times New Roman" w:cs="Times New Roman"/>
          <w:sz w:val="24"/>
          <w:szCs w:val="24"/>
        </w:rPr>
        <w:t xml:space="preserve"> 202</w:t>
      </w:r>
      <w:r w:rsidR="008F2F63">
        <w:rPr>
          <w:rFonts w:ascii="Times New Roman" w:hAnsi="Times New Roman" w:cs="Times New Roman"/>
          <w:sz w:val="24"/>
          <w:szCs w:val="24"/>
        </w:rPr>
        <w:t>5</w:t>
      </w:r>
      <w:r w:rsidRPr="00F853FE">
        <w:rPr>
          <w:rFonts w:ascii="Times New Roman" w:hAnsi="Times New Roman" w:cs="Times New Roman"/>
          <w:sz w:val="24"/>
          <w:szCs w:val="24"/>
        </w:rPr>
        <w:t>года.</w:t>
      </w: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r w:rsidRPr="00F853FE">
        <w:rPr>
          <w:rFonts w:ascii="Times New Roman" w:hAnsi="Times New Roman" w:cs="Times New Roman"/>
          <w:bCs/>
          <w:sz w:val="24"/>
          <w:szCs w:val="24"/>
          <w:lang w:eastAsia="ru-RU"/>
        </w:rPr>
        <w:t xml:space="preserve">В течение 5 (пяти) календарных дней по окончании каждого календарного месяца Исполнитель предоставляет Заказчику счет, акт приемки оказанных услуг и счет-фактуру на стоимость (п. 3.2. настоящего </w:t>
      </w:r>
      <w:r w:rsidRPr="00F853FE">
        <w:rPr>
          <w:rFonts w:ascii="Times New Roman" w:hAnsi="Times New Roman" w:cs="Times New Roman"/>
          <w:sz w:val="24"/>
          <w:szCs w:val="24"/>
        </w:rPr>
        <w:t>Договор</w:t>
      </w:r>
      <w:r w:rsidRPr="00F853FE">
        <w:rPr>
          <w:rFonts w:ascii="Times New Roman" w:hAnsi="Times New Roman" w:cs="Times New Roman"/>
          <w:bCs/>
          <w:sz w:val="24"/>
          <w:szCs w:val="24"/>
          <w:lang w:eastAsia="ru-RU"/>
        </w:rPr>
        <w:t>а) оказанных услуг за прошедший календарный месяц</w:t>
      </w:r>
      <w:r w:rsidRPr="00F853FE">
        <w:rPr>
          <w:rFonts w:ascii="Times New Roman" w:hAnsi="Times New Roman" w:cs="Times New Roman"/>
          <w:sz w:val="24"/>
          <w:szCs w:val="24"/>
        </w:rPr>
        <w:t>.</w:t>
      </w: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r w:rsidRPr="00F853FE">
        <w:rPr>
          <w:rFonts w:ascii="Times New Roman" w:hAnsi="Times New Roman" w:cs="Times New Roman"/>
          <w:sz w:val="24"/>
          <w:szCs w:val="24"/>
        </w:rPr>
        <w:t>Оказанные услуги принимаются Заказчиком по акту оказанных услуг.</w:t>
      </w:r>
    </w:p>
    <w:p w:rsidR="00305B69" w:rsidRPr="00F853FE" w:rsidRDefault="00305B69" w:rsidP="00305B69">
      <w:pPr>
        <w:pStyle w:val="ConsPlusNormal"/>
        <w:widowControl w:val="0"/>
        <w:numPr>
          <w:ilvl w:val="1"/>
          <w:numId w:val="20"/>
        </w:numPr>
        <w:tabs>
          <w:tab w:val="left" w:pos="0"/>
          <w:tab w:val="left" w:pos="993"/>
        </w:tabs>
        <w:ind w:left="0" w:firstLine="567"/>
        <w:jc w:val="both"/>
        <w:rPr>
          <w:rFonts w:ascii="Times New Roman" w:hAnsi="Times New Roman" w:cs="Times New Roman"/>
          <w:sz w:val="24"/>
          <w:szCs w:val="24"/>
        </w:rPr>
      </w:pPr>
      <w:r w:rsidRPr="00F853FE">
        <w:rPr>
          <w:rFonts w:ascii="Times New Roman" w:hAnsi="Times New Roman" w:cs="Times New Roman"/>
          <w:sz w:val="24"/>
          <w:szCs w:val="24"/>
        </w:rPr>
        <w:t xml:space="preserve">В течение 3 (трех) рабочих дней с момента получения отчетной документации Заказчик проводит детальную проверку оказанных Исполнителем услуг по настоящему Договору. В случае получения Исполнителем мотивированной претензии по оказанным </w:t>
      </w:r>
      <w:proofErr w:type="gramStart"/>
      <w:r w:rsidRPr="00F853FE">
        <w:rPr>
          <w:rFonts w:ascii="Times New Roman" w:hAnsi="Times New Roman" w:cs="Times New Roman"/>
          <w:sz w:val="24"/>
          <w:szCs w:val="24"/>
        </w:rPr>
        <w:t>услугам,  Исполнитель</w:t>
      </w:r>
      <w:proofErr w:type="gramEnd"/>
      <w:r w:rsidRPr="00F853FE">
        <w:rPr>
          <w:rFonts w:ascii="Times New Roman" w:hAnsi="Times New Roman" w:cs="Times New Roman"/>
          <w:sz w:val="24"/>
          <w:szCs w:val="24"/>
        </w:rPr>
        <w:t xml:space="preserve">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305B69" w:rsidRDefault="00305B69" w:rsidP="00305B69">
      <w:pPr>
        <w:pStyle w:val="ConsPlusNormal"/>
        <w:widowControl w:val="0"/>
        <w:numPr>
          <w:ilvl w:val="1"/>
          <w:numId w:val="20"/>
        </w:numPr>
        <w:tabs>
          <w:tab w:val="left" w:pos="993"/>
        </w:tabs>
        <w:ind w:left="0" w:firstLine="567"/>
        <w:jc w:val="both"/>
        <w:rPr>
          <w:rFonts w:ascii="Times New Roman" w:hAnsi="Times New Roman" w:cs="Times New Roman"/>
          <w:sz w:val="24"/>
          <w:szCs w:val="24"/>
        </w:rPr>
      </w:pPr>
      <w:r w:rsidRPr="00F853FE">
        <w:rPr>
          <w:rFonts w:ascii="Times New Roman" w:hAnsi="Times New Roman" w:cs="Times New Roman"/>
          <w:sz w:val="24"/>
          <w:szCs w:val="24"/>
        </w:rPr>
        <w:t xml:space="preserve">Порядок и иные требования к порядку приемки исполненных обязательств могут определяться в Техническом задании </w:t>
      </w:r>
      <w:r w:rsidRPr="00F853FE">
        <w:rPr>
          <w:rFonts w:ascii="Times New Roman" w:hAnsi="Times New Roman" w:cs="Times New Roman"/>
          <w:bCs/>
          <w:sz w:val="24"/>
          <w:szCs w:val="24"/>
          <w:lang w:eastAsia="ru-RU"/>
        </w:rPr>
        <w:t xml:space="preserve">(Приложение № 1) </w:t>
      </w:r>
      <w:r w:rsidRPr="00F853FE">
        <w:rPr>
          <w:rFonts w:ascii="Times New Roman" w:hAnsi="Times New Roman" w:cs="Times New Roman"/>
          <w:sz w:val="24"/>
          <w:szCs w:val="24"/>
        </w:rPr>
        <w:t>на оказание услуг.</w:t>
      </w:r>
    </w:p>
    <w:p w:rsidR="005E40B0" w:rsidRPr="00F853FE" w:rsidRDefault="005E40B0" w:rsidP="005E40B0">
      <w:pPr>
        <w:pStyle w:val="ConsPlusNormal"/>
        <w:widowControl w:val="0"/>
        <w:tabs>
          <w:tab w:val="left" w:pos="993"/>
        </w:tabs>
        <w:ind w:left="567"/>
        <w:jc w:val="both"/>
        <w:rPr>
          <w:rFonts w:ascii="Times New Roman" w:hAnsi="Times New Roman" w:cs="Times New Roman"/>
          <w:sz w:val="24"/>
          <w:szCs w:val="24"/>
        </w:rPr>
      </w:pPr>
    </w:p>
    <w:p w:rsidR="00305B69" w:rsidRDefault="00305B69" w:rsidP="005E40B0">
      <w:pPr>
        <w:pStyle w:val="1"/>
        <w:keepNext w:val="0"/>
        <w:keepLines w:val="0"/>
        <w:widowControl w:val="0"/>
        <w:numPr>
          <w:ilvl w:val="0"/>
          <w:numId w:val="20"/>
        </w:numPr>
        <w:suppressAutoHyphens w:val="0"/>
        <w:spacing w:before="0" w:after="120"/>
        <w:ind w:left="357" w:hanging="357"/>
        <w:jc w:val="center"/>
        <w:rPr>
          <w:rFonts w:ascii="Times New Roman" w:hAnsi="Times New Roman"/>
          <w:color w:val="auto"/>
          <w:sz w:val="24"/>
          <w:szCs w:val="24"/>
        </w:rPr>
      </w:pPr>
      <w:r w:rsidRPr="00F853FE">
        <w:rPr>
          <w:rFonts w:ascii="Times New Roman" w:hAnsi="Times New Roman"/>
          <w:b w:val="0"/>
          <w:bCs w:val="0"/>
          <w:sz w:val="24"/>
          <w:szCs w:val="24"/>
          <w:lang w:eastAsia="ru-RU"/>
        </w:rPr>
        <w:t xml:space="preserve"> </w:t>
      </w:r>
      <w:r w:rsidRPr="00F853FE">
        <w:rPr>
          <w:rFonts w:ascii="Times New Roman" w:hAnsi="Times New Roman"/>
          <w:color w:val="auto"/>
          <w:sz w:val="24"/>
          <w:szCs w:val="24"/>
        </w:rPr>
        <w:t>ОТВЕТСТВЕННОСТЬ СТОРОН</w:t>
      </w:r>
    </w:p>
    <w:p w:rsidR="005E40B0" w:rsidRPr="005E40B0" w:rsidRDefault="005E40B0" w:rsidP="005E40B0">
      <w:pPr>
        <w:spacing w:after="120"/>
        <w:rPr>
          <w:lang w:val="x-none" w:eastAsia="ar-SA"/>
        </w:rPr>
      </w:pPr>
    </w:p>
    <w:p w:rsidR="00305B69" w:rsidRPr="00F853FE" w:rsidRDefault="00305B69" w:rsidP="00305B69">
      <w:pPr>
        <w:pStyle w:val="ac"/>
        <w:widowControl w:val="0"/>
        <w:numPr>
          <w:ilvl w:val="1"/>
          <w:numId w:val="20"/>
        </w:numPr>
        <w:tabs>
          <w:tab w:val="left" w:pos="993"/>
        </w:tabs>
        <w:suppressAutoHyphens w:val="0"/>
        <w:spacing w:after="0"/>
        <w:ind w:left="0" w:firstLine="567"/>
        <w:jc w:val="both"/>
      </w:pPr>
      <w:r w:rsidRPr="00F853FE">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305B69" w:rsidRPr="00F853FE" w:rsidRDefault="00305B69" w:rsidP="00305B69">
      <w:pPr>
        <w:pStyle w:val="ae"/>
        <w:widowControl w:val="0"/>
        <w:suppressAutoHyphens w:val="0"/>
        <w:autoSpaceDE w:val="0"/>
        <w:autoSpaceDN w:val="0"/>
        <w:adjustRightInd w:val="0"/>
        <w:ind w:left="0" w:firstLine="567"/>
        <w:jc w:val="both"/>
      </w:pPr>
      <w:r w:rsidRPr="00F853FE">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05B69" w:rsidRPr="00F853FE" w:rsidRDefault="00305B69" w:rsidP="00305B69">
      <w:pPr>
        <w:pStyle w:val="ae"/>
        <w:widowControl w:val="0"/>
        <w:suppressAutoHyphens w:val="0"/>
        <w:autoSpaceDE w:val="0"/>
        <w:autoSpaceDN w:val="0"/>
        <w:adjustRightInd w:val="0"/>
        <w:ind w:left="0" w:firstLine="567"/>
        <w:jc w:val="both"/>
      </w:pPr>
      <w:r w:rsidRPr="00F853FE">
        <w:t>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 xml:space="preserve">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w:t>
      </w:r>
      <w:r w:rsidRPr="00F853FE">
        <w:lastRenderedPageBreak/>
        <w:t>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05B69" w:rsidRPr="00F853FE" w:rsidRDefault="00305B69" w:rsidP="00305B69">
      <w:pPr>
        <w:widowControl w:val="0"/>
        <w:autoSpaceDE w:val="0"/>
        <w:autoSpaceDN w:val="0"/>
        <w:adjustRightInd w:val="0"/>
        <w:spacing w:after="0" w:line="240" w:lineRule="auto"/>
        <w:ind w:firstLine="567"/>
        <w:jc w:val="both"/>
        <w:rPr>
          <w:rFonts w:ascii="Times New Roman" w:hAnsi="Times New Roman"/>
          <w:sz w:val="24"/>
          <w:szCs w:val="24"/>
        </w:rPr>
      </w:pPr>
      <w:r w:rsidRPr="00F853FE">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05B69" w:rsidRPr="00F853FE" w:rsidRDefault="00305B69" w:rsidP="00305B69">
      <w:pPr>
        <w:widowControl w:val="0"/>
        <w:autoSpaceDE w:val="0"/>
        <w:autoSpaceDN w:val="0"/>
        <w:adjustRightInd w:val="0"/>
        <w:spacing w:after="0" w:line="240" w:lineRule="auto"/>
        <w:ind w:firstLine="567"/>
        <w:jc w:val="both"/>
        <w:rPr>
          <w:rFonts w:ascii="Times New Roman" w:hAnsi="Times New Roman"/>
          <w:sz w:val="24"/>
          <w:szCs w:val="24"/>
        </w:rPr>
      </w:pPr>
      <w:r w:rsidRPr="00F853FE">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05B69" w:rsidRPr="005E40B0" w:rsidRDefault="00305B69" w:rsidP="00305B69">
      <w:pPr>
        <w:pStyle w:val="ac"/>
        <w:widowControl w:val="0"/>
        <w:numPr>
          <w:ilvl w:val="1"/>
          <w:numId w:val="20"/>
        </w:numPr>
        <w:tabs>
          <w:tab w:val="left" w:pos="993"/>
        </w:tabs>
        <w:suppressAutoHyphens w:val="0"/>
        <w:spacing w:after="0"/>
        <w:ind w:left="0" w:firstLine="567"/>
        <w:jc w:val="both"/>
      </w:pPr>
      <w:r w:rsidRPr="00F853FE">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5E40B0" w:rsidRPr="00F853FE" w:rsidRDefault="005E40B0" w:rsidP="005E40B0">
      <w:pPr>
        <w:pStyle w:val="ac"/>
        <w:widowControl w:val="0"/>
        <w:tabs>
          <w:tab w:val="left" w:pos="993"/>
        </w:tabs>
        <w:suppressAutoHyphens w:val="0"/>
        <w:spacing w:after="0"/>
        <w:ind w:left="567"/>
        <w:jc w:val="both"/>
      </w:pPr>
    </w:p>
    <w:p w:rsidR="00305B69" w:rsidRDefault="00305B69" w:rsidP="00305B69">
      <w:pPr>
        <w:widowControl w:val="0"/>
        <w:numPr>
          <w:ilvl w:val="0"/>
          <w:numId w:val="20"/>
        </w:numPr>
        <w:spacing w:after="0" w:line="240" w:lineRule="auto"/>
        <w:jc w:val="center"/>
        <w:rPr>
          <w:rFonts w:ascii="Times New Roman" w:hAnsi="Times New Roman"/>
          <w:b/>
          <w:sz w:val="24"/>
          <w:szCs w:val="24"/>
        </w:rPr>
      </w:pPr>
      <w:r w:rsidRPr="00F853FE">
        <w:rPr>
          <w:rFonts w:ascii="Times New Roman" w:hAnsi="Times New Roman"/>
          <w:b/>
          <w:sz w:val="24"/>
          <w:szCs w:val="24"/>
        </w:rPr>
        <w:t>ФОРС-МАЖОР</w:t>
      </w:r>
    </w:p>
    <w:p w:rsidR="005E40B0" w:rsidRPr="00F853FE" w:rsidRDefault="005E40B0" w:rsidP="005E40B0">
      <w:pPr>
        <w:widowControl w:val="0"/>
        <w:spacing w:after="0" w:line="240" w:lineRule="auto"/>
        <w:ind w:left="360"/>
        <w:rPr>
          <w:rFonts w:ascii="Times New Roman" w:hAnsi="Times New Roman"/>
          <w:b/>
          <w:sz w:val="24"/>
          <w:szCs w:val="24"/>
        </w:rPr>
      </w:pP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305B69" w:rsidRPr="00F853FE"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7.4. Не извещение или несвоевременное извещение другой Стороны, согласно п. 7.3, влечет за собой утрату права Сторон ссылаться на эти обстоятельства.</w:t>
      </w:r>
    </w:p>
    <w:p w:rsidR="00305B69" w:rsidRDefault="00305B69" w:rsidP="00305B69">
      <w:pPr>
        <w:widowControl w:val="0"/>
        <w:spacing w:after="0" w:line="240" w:lineRule="auto"/>
        <w:ind w:firstLine="709"/>
        <w:jc w:val="both"/>
        <w:rPr>
          <w:rFonts w:ascii="Times New Roman" w:hAnsi="Times New Roman"/>
          <w:sz w:val="24"/>
          <w:szCs w:val="24"/>
        </w:rPr>
      </w:pPr>
      <w:r w:rsidRPr="00F853FE">
        <w:rPr>
          <w:rFonts w:ascii="Times New Roman" w:hAnsi="Times New Roman"/>
          <w:sz w:val="24"/>
          <w:szCs w:val="24"/>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5E40B0" w:rsidRPr="00F853FE" w:rsidRDefault="005E40B0" w:rsidP="00305B69">
      <w:pPr>
        <w:widowControl w:val="0"/>
        <w:spacing w:after="0" w:line="240" w:lineRule="auto"/>
        <w:ind w:firstLine="709"/>
        <w:jc w:val="both"/>
        <w:rPr>
          <w:rFonts w:ascii="Times New Roman" w:hAnsi="Times New Roman"/>
          <w:sz w:val="24"/>
          <w:szCs w:val="24"/>
        </w:rPr>
      </w:pPr>
    </w:p>
    <w:p w:rsidR="00305B69" w:rsidRDefault="00305B69" w:rsidP="00305B69">
      <w:pPr>
        <w:pStyle w:val="1"/>
        <w:keepNext w:val="0"/>
        <w:keepLines w:val="0"/>
        <w:widowControl w:val="0"/>
        <w:numPr>
          <w:ilvl w:val="0"/>
          <w:numId w:val="20"/>
        </w:numPr>
        <w:suppressAutoHyphens w:val="0"/>
        <w:spacing w:before="0"/>
        <w:ind w:left="357" w:hanging="357"/>
        <w:jc w:val="center"/>
        <w:rPr>
          <w:rFonts w:ascii="Times New Roman" w:hAnsi="Times New Roman"/>
          <w:color w:val="auto"/>
          <w:sz w:val="24"/>
          <w:szCs w:val="24"/>
        </w:rPr>
      </w:pPr>
      <w:r w:rsidRPr="00F853FE">
        <w:rPr>
          <w:rFonts w:ascii="Times New Roman" w:hAnsi="Times New Roman"/>
          <w:color w:val="auto"/>
          <w:sz w:val="24"/>
          <w:szCs w:val="24"/>
        </w:rPr>
        <w:t xml:space="preserve">СРОК ДЕЙСТВИЯ И ПОРЯДОК РАСТОРЖЕНИЯ </w:t>
      </w:r>
      <w:r w:rsidRPr="00F853FE">
        <w:rPr>
          <w:rFonts w:ascii="Times New Roman" w:hAnsi="Times New Roman"/>
          <w:color w:val="auto"/>
          <w:sz w:val="24"/>
          <w:szCs w:val="24"/>
          <w:lang w:val="ru-RU"/>
        </w:rPr>
        <w:t>ДОГОВОР</w:t>
      </w:r>
      <w:r w:rsidRPr="00F853FE">
        <w:rPr>
          <w:rFonts w:ascii="Times New Roman" w:hAnsi="Times New Roman"/>
          <w:color w:val="auto"/>
          <w:sz w:val="24"/>
          <w:szCs w:val="24"/>
        </w:rPr>
        <w:t>А</w:t>
      </w:r>
    </w:p>
    <w:p w:rsidR="005E40B0" w:rsidRPr="005E40B0" w:rsidRDefault="005E40B0" w:rsidP="005E40B0">
      <w:pPr>
        <w:rPr>
          <w:lang w:val="x-none" w:eastAsia="ar-SA"/>
        </w:rPr>
      </w:pPr>
    </w:p>
    <w:p w:rsidR="00305B69" w:rsidRPr="00F853FE" w:rsidRDefault="00305B69" w:rsidP="00305B69">
      <w:pPr>
        <w:pStyle w:val="ac"/>
        <w:widowControl w:val="0"/>
        <w:numPr>
          <w:ilvl w:val="1"/>
          <w:numId w:val="20"/>
        </w:numPr>
        <w:tabs>
          <w:tab w:val="left" w:pos="993"/>
        </w:tabs>
        <w:suppressAutoHyphens w:val="0"/>
        <w:spacing w:after="0"/>
        <w:ind w:left="0" w:firstLine="567"/>
        <w:jc w:val="both"/>
      </w:pPr>
      <w:r w:rsidRPr="00F853FE">
        <w:t xml:space="preserve">Настоящий Договор вступает в силу </w:t>
      </w:r>
      <w:r>
        <w:rPr>
          <w:lang w:val="ru-RU"/>
        </w:rPr>
        <w:t>_______</w:t>
      </w:r>
      <w:r w:rsidRPr="00F853FE">
        <w:t xml:space="preserve"> и действует по </w:t>
      </w:r>
      <w:r>
        <w:rPr>
          <w:lang w:val="ru-RU"/>
        </w:rPr>
        <w:t>_________</w:t>
      </w:r>
      <w:r w:rsidRPr="00F853FE">
        <w:t xml:space="preserve"> включительно.</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305B69" w:rsidRPr="00F853FE" w:rsidRDefault="00305B69" w:rsidP="00305B69">
      <w:pPr>
        <w:pStyle w:val="ae"/>
        <w:widowControl w:val="0"/>
        <w:numPr>
          <w:ilvl w:val="1"/>
          <w:numId w:val="20"/>
        </w:numPr>
        <w:tabs>
          <w:tab w:val="left" w:pos="993"/>
        </w:tabs>
        <w:suppressAutoHyphens w:val="0"/>
        <w:autoSpaceDE w:val="0"/>
        <w:autoSpaceDN w:val="0"/>
        <w:adjustRightInd w:val="0"/>
        <w:ind w:left="0" w:firstLine="567"/>
        <w:jc w:val="both"/>
      </w:pPr>
      <w:r w:rsidRPr="00F853FE">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305B69" w:rsidRPr="00F853FE" w:rsidRDefault="00305B69" w:rsidP="00305B69">
      <w:pPr>
        <w:pStyle w:val="ae"/>
        <w:widowControl w:val="0"/>
        <w:numPr>
          <w:ilvl w:val="1"/>
          <w:numId w:val="20"/>
        </w:numPr>
        <w:tabs>
          <w:tab w:val="left" w:pos="851"/>
          <w:tab w:val="left" w:pos="993"/>
          <w:tab w:val="left" w:pos="1134"/>
        </w:tabs>
        <w:suppressAutoHyphens w:val="0"/>
        <w:autoSpaceDE w:val="0"/>
        <w:autoSpaceDN w:val="0"/>
        <w:adjustRightInd w:val="0"/>
        <w:ind w:left="0" w:firstLine="567"/>
        <w:jc w:val="both"/>
      </w:pPr>
      <w:r w:rsidRPr="00F853FE">
        <w:rPr>
          <w:bCs/>
        </w:rPr>
        <w:t>В вопросах, прямо не урегулированных настоящим Договором, Стороны руководствуются действующим законодательством РФ.</w:t>
      </w:r>
    </w:p>
    <w:p w:rsidR="00305B69" w:rsidRPr="005E40B0" w:rsidRDefault="00305B69" w:rsidP="005E40B0">
      <w:pPr>
        <w:pStyle w:val="ae"/>
        <w:widowControl w:val="0"/>
        <w:numPr>
          <w:ilvl w:val="0"/>
          <w:numId w:val="20"/>
        </w:numPr>
        <w:autoSpaceDN w:val="0"/>
        <w:adjustRightInd w:val="0"/>
        <w:jc w:val="center"/>
        <w:outlineLvl w:val="0"/>
        <w:rPr>
          <w:b/>
          <w:bCs/>
          <w:lang w:eastAsia="ru-RU"/>
        </w:rPr>
      </w:pPr>
      <w:r w:rsidRPr="005E40B0">
        <w:rPr>
          <w:b/>
          <w:bCs/>
          <w:lang w:eastAsia="ru-RU"/>
        </w:rPr>
        <w:lastRenderedPageBreak/>
        <w:t>ПРОЧИЕ УСЛОВИЯ</w:t>
      </w:r>
    </w:p>
    <w:p w:rsidR="005E40B0" w:rsidRPr="005E40B0" w:rsidRDefault="005E40B0" w:rsidP="005E40B0">
      <w:pPr>
        <w:pStyle w:val="ae"/>
        <w:widowControl w:val="0"/>
        <w:autoSpaceDN w:val="0"/>
        <w:adjustRightInd w:val="0"/>
        <w:ind w:left="360"/>
        <w:outlineLvl w:val="0"/>
        <w:rPr>
          <w:b/>
          <w:bCs/>
          <w:lang w:eastAsia="ru-RU"/>
        </w:rPr>
      </w:pP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9.1. По всем вопросам, связанным с исполнением обязательств по настоящему договору, ответственными представителями являются:</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от Исполнителя –</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по техническим вопросам: __________, тел. ______________, факс _____________, </w:t>
      </w:r>
      <w:proofErr w:type="gramStart"/>
      <w:r w:rsidRPr="00F853FE">
        <w:rPr>
          <w:rFonts w:ascii="Times New Roman" w:hAnsi="Times New Roman"/>
          <w:bCs/>
          <w:sz w:val="24"/>
          <w:szCs w:val="24"/>
          <w:lang w:eastAsia="ru-RU"/>
        </w:rPr>
        <w:t>e-</w:t>
      </w:r>
      <w:proofErr w:type="spellStart"/>
      <w:r w:rsidRPr="00F853FE">
        <w:rPr>
          <w:rFonts w:ascii="Times New Roman" w:hAnsi="Times New Roman"/>
          <w:bCs/>
          <w:sz w:val="24"/>
          <w:szCs w:val="24"/>
          <w:lang w:eastAsia="ru-RU"/>
        </w:rPr>
        <w:t>mail</w:t>
      </w:r>
      <w:proofErr w:type="spellEnd"/>
      <w:r w:rsidRPr="00F853FE">
        <w:rPr>
          <w:rFonts w:ascii="Times New Roman" w:hAnsi="Times New Roman"/>
          <w:bCs/>
          <w:sz w:val="24"/>
          <w:szCs w:val="24"/>
          <w:lang w:eastAsia="ru-RU"/>
        </w:rPr>
        <w:t>:_</w:t>
      </w:r>
      <w:proofErr w:type="gramEnd"/>
      <w:r w:rsidRPr="00F853FE">
        <w:rPr>
          <w:rFonts w:ascii="Times New Roman" w:hAnsi="Times New Roman"/>
          <w:bCs/>
          <w:sz w:val="24"/>
          <w:szCs w:val="24"/>
          <w:lang w:eastAsia="ru-RU"/>
        </w:rPr>
        <w:t>_________________</w:t>
      </w:r>
    </w:p>
    <w:p w:rsidR="00305B69" w:rsidRPr="00F853FE"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по финансовым вопросам: _________________, тел. ________________, </w:t>
      </w:r>
      <w:proofErr w:type="gramStart"/>
      <w:r w:rsidRPr="00F853FE">
        <w:rPr>
          <w:rFonts w:ascii="Times New Roman" w:hAnsi="Times New Roman"/>
          <w:bCs/>
          <w:sz w:val="24"/>
          <w:szCs w:val="24"/>
          <w:lang w:val="en-US" w:eastAsia="ru-RU"/>
        </w:rPr>
        <w:t>e</w:t>
      </w:r>
      <w:r w:rsidRPr="00F853FE">
        <w:rPr>
          <w:rFonts w:ascii="Times New Roman" w:hAnsi="Times New Roman"/>
          <w:bCs/>
          <w:sz w:val="24"/>
          <w:szCs w:val="24"/>
          <w:lang w:eastAsia="ru-RU"/>
        </w:rPr>
        <w:t>-</w:t>
      </w:r>
      <w:r w:rsidRPr="00F853FE">
        <w:rPr>
          <w:rFonts w:ascii="Times New Roman" w:hAnsi="Times New Roman"/>
          <w:bCs/>
          <w:sz w:val="24"/>
          <w:szCs w:val="24"/>
          <w:lang w:val="en-US" w:eastAsia="ru-RU"/>
        </w:rPr>
        <w:t>mail</w:t>
      </w:r>
      <w:r w:rsidRPr="00F853FE">
        <w:rPr>
          <w:rFonts w:ascii="Times New Roman" w:hAnsi="Times New Roman"/>
          <w:bCs/>
          <w:sz w:val="24"/>
          <w:szCs w:val="24"/>
          <w:lang w:eastAsia="ru-RU"/>
        </w:rPr>
        <w:t>:_</w:t>
      </w:r>
      <w:proofErr w:type="gramEnd"/>
      <w:r w:rsidRPr="00F853FE">
        <w:rPr>
          <w:rFonts w:ascii="Times New Roman" w:hAnsi="Times New Roman"/>
          <w:bCs/>
          <w:sz w:val="24"/>
          <w:szCs w:val="24"/>
          <w:lang w:eastAsia="ru-RU"/>
        </w:rPr>
        <w:t>____________;</w:t>
      </w:r>
    </w:p>
    <w:p w:rsidR="00305B69" w:rsidRPr="00F853FE" w:rsidRDefault="00305B69" w:rsidP="00305B69">
      <w:pPr>
        <w:widowControl w:val="0"/>
        <w:autoSpaceDN w:val="0"/>
        <w:adjustRightInd w:val="0"/>
        <w:spacing w:after="0" w:line="240" w:lineRule="auto"/>
        <w:ind w:firstLine="540"/>
        <w:outlineLvl w:val="0"/>
        <w:rPr>
          <w:rFonts w:ascii="Times New Roman" w:hAnsi="Times New Roman"/>
          <w:bCs/>
          <w:sz w:val="24"/>
          <w:szCs w:val="24"/>
          <w:lang w:eastAsia="ru-RU"/>
        </w:rPr>
      </w:pPr>
      <w:r w:rsidRPr="00F853FE">
        <w:rPr>
          <w:rFonts w:ascii="Times New Roman" w:hAnsi="Times New Roman"/>
          <w:bCs/>
          <w:sz w:val="24"/>
          <w:szCs w:val="24"/>
          <w:lang w:eastAsia="ru-RU"/>
        </w:rPr>
        <w:t>от Заказчика – ____________________(должность) _______________(Ф.И.О.),</w:t>
      </w:r>
    </w:p>
    <w:p w:rsidR="00305B69" w:rsidRPr="00F853FE" w:rsidRDefault="00305B69" w:rsidP="00305B69">
      <w:pPr>
        <w:widowControl w:val="0"/>
        <w:autoSpaceDN w:val="0"/>
        <w:adjustRightInd w:val="0"/>
        <w:spacing w:after="0" w:line="240" w:lineRule="auto"/>
        <w:outlineLvl w:val="0"/>
        <w:rPr>
          <w:rFonts w:ascii="Times New Roman" w:hAnsi="Times New Roman"/>
          <w:bCs/>
          <w:sz w:val="24"/>
          <w:szCs w:val="24"/>
          <w:lang w:eastAsia="ru-RU"/>
        </w:rPr>
      </w:pPr>
      <w:r w:rsidRPr="00F853FE">
        <w:rPr>
          <w:rFonts w:ascii="Times New Roman" w:hAnsi="Times New Roman"/>
          <w:bCs/>
          <w:sz w:val="24"/>
          <w:szCs w:val="24"/>
          <w:lang w:eastAsia="ru-RU"/>
        </w:rPr>
        <w:t xml:space="preserve"> тел. (_____) _____-___-___, факс (_____) ____-__-__, e-</w:t>
      </w:r>
      <w:proofErr w:type="spellStart"/>
      <w:r w:rsidRPr="00F853FE">
        <w:rPr>
          <w:rFonts w:ascii="Times New Roman" w:hAnsi="Times New Roman"/>
          <w:bCs/>
          <w:sz w:val="24"/>
          <w:szCs w:val="24"/>
          <w:lang w:eastAsia="ru-RU"/>
        </w:rPr>
        <w:t>mail</w:t>
      </w:r>
      <w:proofErr w:type="spellEnd"/>
      <w:r w:rsidRPr="00F853FE">
        <w:rPr>
          <w:rFonts w:ascii="Times New Roman" w:hAnsi="Times New Roman"/>
          <w:bCs/>
          <w:sz w:val="24"/>
          <w:szCs w:val="24"/>
          <w:lang w:eastAsia="ru-RU"/>
        </w:rPr>
        <w:t>: _________________________.</w:t>
      </w:r>
    </w:p>
    <w:p w:rsidR="00305B69" w:rsidRDefault="00305B69"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F853FE">
        <w:rPr>
          <w:rFonts w:ascii="Times New Roman" w:hAnsi="Times New Roman"/>
          <w:bCs/>
          <w:sz w:val="24"/>
          <w:szCs w:val="24"/>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5E40B0" w:rsidRPr="00F853FE" w:rsidRDefault="005E40B0" w:rsidP="00305B69">
      <w:pPr>
        <w:widowControl w:val="0"/>
        <w:autoSpaceDN w:val="0"/>
        <w:adjustRightInd w:val="0"/>
        <w:spacing w:after="0" w:line="240" w:lineRule="auto"/>
        <w:ind w:firstLine="540"/>
        <w:jc w:val="both"/>
        <w:outlineLvl w:val="0"/>
        <w:rPr>
          <w:rFonts w:ascii="Times New Roman" w:hAnsi="Times New Roman"/>
          <w:bCs/>
          <w:sz w:val="24"/>
          <w:szCs w:val="24"/>
          <w:lang w:eastAsia="ru-RU"/>
        </w:rPr>
      </w:pPr>
    </w:p>
    <w:p w:rsidR="00305B69" w:rsidRPr="00F853FE" w:rsidRDefault="00305B69" w:rsidP="00305B69">
      <w:pPr>
        <w:widowControl w:val="0"/>
        <w:autoSpaceDN w:val="0"/>
        <w:adjustRightInd w:val="0"/>
        <w:spacing w:after="0" w:line="240" w:lineRule="auto"/>
        <w:ind w:firstLine="540"/>
        <w:jc w:val="center"/>
        <w:outlineLvl w:val="0"/>
        <w:rPr>
          <w:rFonts w:ascii="Times New Roman" w:hAnsi="Times New Roman"/>
          <w:b/>
          <w:bCs/>
          <w:sz w:val="24"/>
          <w:szCs w:val="24"/>
          <w:lang w:eastAsia="ru-RU"/>
        </w:rPr>
      </w:pPr>
      <w:r w:rsidRPr="00F853FE">
        <w:rPr>
          <w:rFonts w:ascii="Times New Roman" w:hAnsi="Times New Roman"/>
          <w:b/>
          <w:bCs/>
          <w:sz w:val="24"/>
          <w:szCs w:val="24"/>
          <w:lang w:eastAsia="ru-RU"/>
        </w:rPr>
        <w:t>10. АДРЕСА И РЕКВИЗИТЫ СТОРОН</w:t>
      </w:r>
    </w:p>
    <w:p w:rsidR="00305B69" w:rsidRPr="00F853FE" w:rsidRDefault="00305B69" w:rsidP="00305B69">
      <w:pPr>
        <w:widowControl w:val="0"/>
        <w:spacing w:after="0" w:line="240" w:lineRule="auto"/>
        <w:jc w:val="both"/>
        <w:rPr>
          <w:rFonts w:ascii="Times New Roman" w:hAnsi="Times New Roman"/>
          <w:b/>
          <w:bCs/>
          <w:color w:val="000000"/>
          <w:sz w:val="24"/>
          <w:szCs w:val="24"/>
        </w:rPr>
      </w:pPr>
      <w:r w:rsidRPr="00F853FE">
        <w:rPr>
          <w:rFonts w:ascii="Times New Roman" w:hAnsi="Times New Roman"/>
          <w:b/>
          <w:bCs/>
          <w:color w:val="000000"/>
          <w:sz w:val="24"/>
          <w:szCs w:val="24"/>
        </w:rPr>
        <w:t>10.1. ИСПОЛНИТЕЛЬ:</w:t>
      </w:r>
    </w:p>
    <w:p w:rsidR="00305B69" w:rsidRPr="00F853FE" w:rsidRDefault="00305B69" w:rsidP="00305B69">
      <w:pPr>
        <w:widowControl w:val="0"/>
        <w:spacing w:after="0" w:line="240" w:lineRule="auto"/>
        <w:jc w:val="both"/>
        <w:rPr>
          <w:rFonts w:ascii="Times New Roman" w:hAnsi="Times New Roman"/>
          <w:b/>
          <w:bCs/>
          <w:color w:val="000000"/>
          <w:sz w:val="24"/>
          <w:szCs w:val="24"/>
        </w:rPr>
      </w:pPr>
    </w:p>
    <w:p w:rsidR="00305B69" w:rsidRPr="00F853FE" w:rsidRDefault="00305B69" w:rsidP="00305B69">
      <w:pPr>
        <w:widowControl w:val="0"/>
        <w:spacing w:after="0" w:line="240" w:lineRule="auto"/>
        <w:jc w:val="both"/>
        <w:rPr>
          <w:rFonts w:ascii="Times New Roman" w:hAnsi="Times New Roman"/>
          <w:b/>
          <w:bCs/>
          <w:color w:val="000000"/>
          <w:sz w:val="24"/>
          <w:szCs w:val="24"/>
        </w:rPr>
      </w:pPr>
      <w:r w:rsidRPr="00F853FE">
        <w:rPr>
          <w:rFonts w:ascii="Times New Roman" w:hAnsi="Times New Roman"/>
          <w:b/>
          <w:bCs/>
          <w:color w:val="000000"/>
          <w:sz w:val="24"/>
          <w:szCs w:val="24"/>
        </w:rPr>
        <w:t xml:space="preserve">10.2. ЗАКАЗЧИК: </w:t>
      </w:r>
    </w:p>
    <w:p w:rsidR="00305B69" w:rsidRPr="00F853FE" w:rsidRDefault="00305B69" w:rsidP="00305B69">
      <w:pPr>
        <w:widowControl w:val="0"/>
        <w:spacing w:after="0" w:line="240" w:lineRule="auto"/>
        <w:ind w:right="66"/>
        <w:jc w:val="both"/>
        <w:rPr>
          <w:rFonts w:ascii="Times New Roman" w:hAnsi="Times New Roman"/>
          <w:sz w:val="24"/>
          <w:szCs w:val="24"/>
        </w:rPr>
      </w:pPr>
      <w:r w:rsidRPr="00F853FE">
        <w:rPr>
          <w:rFonts w:ascii="Times New Roman" w:hAnsi="Times New Roman"/>
          <w:sz w:val="24"/>
          <w:szCs w:val="24"/>
        </w:rPr>
        <w:t xml:space="preserve">Федеральное государственное бюджетное </w:t>
      </w:r>
      <w:proofErr w:type="gramStart"/>
      <w:r w:rsidRPr="00F853FE">
        <w:rPr>
          <w:rFonts w:ascii="Times New Roman" w:hAnsi="Times New Roman"/>
          <w:sz w:val="24"/>
          <w:szCs w:val="24"/>
        </w:rPr>
        <w:t>учреждение  «</w:t>
      </w:r>
      <w:proofErr w:type="gramEnd"/>
      <w:r w:rsidRPr="00F853FE">
        <w:rPr>
          <w:rFonts w:ascii="Times New Roman" w:hAnsi="Times New Roman"/>
          <w:sz w:val="24"/>
          <w:szCs w:val="24"/>
        </w:rPr>
        <w:t xml:space="preserve">Администрация морских портов Сахалина, Курил и Камчатки», 694020, г. Корсаков, бульвар Приморский, 4/2. </w:t>
      </w:r>
    </w:p>
    <w:p w:rsidR="00305B69" w:rsidRPr="00F853FE" w:rsidRDefault="00305B69" w:rsidP="00305B69">
      <w:pPr>
        <w:widowControl w:val="0"/>
        <w:spacing w:after="0" w:line="240" w:lineRule="auto"/>
        <w:ind w:right="66"/>
        <w:jc w:val="both"/>
        <w:rPr>
          <w:rFonts w:ascii="Times New Roman" w:hAnsi="Times New Roman"/>
          <w:sz w:val="24"/>
          <w:szCs w:val="24"/>
        </w:rPr>
      </w:pPr>
      <w:r w:rsidRPr="00F853FE">
        <w:rPr>
          <w:rFonts w:ascii="Times New Roman" w:hAnsi="Times New Roman"/>
          <w:sz w:val="24"/>
          <w:szCs w:val="24"/>
        </w:rPr>
        <w:t>Р/с 40501810564012000002, Отделение Южно-Сахалинск, г. Южно-Сахалинск, наименование получателя УФК по Сахалинской области (ФГБУ «АМП Сахалина, Курил и Камчатки», л/</w:t>
      </w:r>
      <w:proofErr w:type="spellStart"/>
      <w:r w:rsidRPr="00F853FE">
        <w:rPr>
          <w:rFonts w:ascii="Times New Roman" w:hAnsi="Times New Roman"/>
          <w:sz w:val="24"/>
          <w:szCs w:val="24"/>
        </w:rPr>
        <w:t>сч</w:t>
      </w:r>
      <w:proofErr w:type="spellEnd"/>
      <w:r w:rsidRPr="00F853FE">
        <w:rPr>
          <w:rFonts w:ascii="Times New Roman" w:hAnsi="Times New Roman"/>
          <w:sz w:val="24"/>
          <w:szCs w:val="24"/>
        </w:rPr>
        <w:t xml:space="preserve">. 20616Щ94090), БИК 046401001, ИНН 6504043879, КПП 650401001, ОКПО 24541746, ОГРН 1026500781460, ОКОНХ 51210, 51600 </w:t>
      </w:r>
    </w:p>
    <w:p w:rsidR="00305B69" w:rsidRPr="00F853FE" w:rsidRDefault="00305B69" w:rsidP="00305B69">
      <w:pPr>
        <w:widowControl w:val="0"/>
        <w:spacing w:after="0" w:line="240" w:lineRule="auto"/>
        <w:jc w:val="both"/>
        <w:rPr>
          <w:rFonts w:ascii="Times New Roman" w:hAnsi="Times New Roman"/>
          <w:sz w:val="24"/>
          <w:szCs w:val="24"/>
        </w:rPr>
      </w:pPr>
      <w:r w:rsidRPr="00F853FE">
        <w:rPr>
          <w:rFonts w:ascii="Times New Roman" w:hAnsi="Times New Roman"/>
          <w:sz w:val="24"/>
          <w:szCs w:val="24"/>
        </w:rPr>
        <w:t xml:space="preserve">     </w:t>
      </w: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p>
    <w:p w:rsidR="00305B69" w:rsidRDefault="00305B69" w:rsidP="00305B69">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305B69" w:rsidRPr="009A46AB" w:rsidRDefault="00305B69" w:rsidP="00305B69">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305B69" w:rsidRDefault="00305B69" w:rsidP="00305B69">
      <w:pPr>
        <w:widowControl w:val="0"/>
        <w:autoSpaceDE w:val="0"/>
        <w:autoSpaceDN w:val="0"/>
        <w:adjustRightInd w:val="0"/>
        <w:spacing w:after="0"/>
        <w:rPr>
          <w:rFonts w:ascii="Times New Roman" w:hAnsi="Times New Roman"/>
          <w:b/>
          <w:bCs/>
          <w:color w:val="000000"/>
        </w:rPr>
      </w:pPr>
      <w:bookmarkStart w:id="37" w:name="7.1"/>
      <w:bookmarkEnd w:id="37"/>
    </w:p>
    <w:p w:rsidR="00305B69" w:rsidRDefault="00305B69" w:rsidP="00305B69">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305B69" w:rsidRPr="006C2766" w:rsidRDefault="00305B69" w:rsidP="00305B69">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305B69" w:rsidRPr="006C2766" w:rsidRDefault="00305B69" w:rsidP="00305B69">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305B69" w:rsidRPr="006C2766" w:rsidRDefault="00305B69" w:rsidP="00305B69">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305B69" w:rsidRPr="006C2766" w:rsidRDefault="00305B69" w:rsidP="00305B69">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305B69" w:rsidRPr="006C2766" w:rsidRDefault="00305B69" w:rsidP="00305B69">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305B69" w:rsidRPr="006C2766" w:rsidRDefault="00305B69" w:rsidP="00305B69">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305B69" w:rsidRPr="006C2766" w:rsidRDefault="00305B69" w:rsidP="00305B69">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305B69" w:rsidRPr="006C2766" w:rsidRDefault="00305B69" w:rsidP="00305B69">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305B69" w:rsidRPr="00BC6337" w:rsidTr="00507455">
        <w:tc>
          <w:tcPr>
            <w:tcW w:w="609" w:type="dxa"/>
          </w:tcPr>
          <w:p w:rsidR="00305B69" w:rsidRPr="00BC6337" w:rsidRDefault="00305B69" w:rsidP="00507455">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305B69" w:rsidRPr="00BC6337" w:rsidRDefault="00305B69" w:rsidP="00507455">
            <w:pPr>
              <w:tabs>
                <w:tab w:val="left" w:pos="969"/>
              </w:tabs>
              <w:spacing w:after="0" w:line="240" w:lineRule="auto"/>
              <w:jc w:val="center"/>
              <w:rPr>
                <w:rFonts w:ascii="Times New Roman" w:hAnsi="Times New Roman"/>
                <w:b/>
              </w:rPr>
            </w:pPr>
          </w:p>
          <w:p w:rsidR="00305B69" w:rsidRPr="00BC6337" w:rsidRDefault="00305B69" w:rsidP="00507455">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305B69" w:rsidRPr="00BC6337" w:rsidRDefault="00305B69" w:rsidP="00507455">
            <w:pPr>
              <w:tabs>
                <w:tab w:val="left" w:pos="969"/>
              </w:tabs>
              <w:spacing w:after="0" w:line="240" w:lineRule="auto"/>
              <w:ind w:hanging="15"/>
              <w:jc w:val="center"/>
              <w:rPr>
                <w:rFonts w:ascii="Times New Roman" w:hAnsi="Times New Roman"/>
                <w:b/>
              </w:rPr>
            </w:pPr>
          </w:p>
          <w:p w:rsidR="00305B69" w:rsidRPr="00BC6337" w:rsidRDefault="00305B69" w:rsidP="00507455">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305B69" w:rsidRPr="00BC6337" w:rsidRDefault="00305B69" w:rsidP="00507455">
            <w:pPr>
              <w:tabs>
                <w:tab w:val="left" w:pos="1222"/>
              </w:tabs>
              <w:spacing w:after="0" w:line="240" w:lineRule="auto"/>
              <w:ind w:hanging="15"/>
              <w:jc w:val="center"/>
              <w:rPr>
                <w:rFonts w:ascii="Times New Roman" w:hAnsi="Times New Roman"/>
                <w:b/>
              </w:rPr>
            </w:pPr>
          </w:p>
          <w:p w:rsidR="00305B69" w:rsidRPr="00BC6337" w:rsidRDefault="00305B69" w:rsidP="00507455">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305B69" w:rsidRPr="00BC6337" w:rsidRDefault="00305B69" w:rsidP="00507455">
            <w:pPr>
              <w:tabs>
                <w:tab w:val="left" w:pos="1222"/>
              </w:tabs>
              <w:spacing w:after="0" w:line="240" w:lineRule="auto"/>
              <w:ind w:hanging="15"/>
              <w:jc w:val="center"/>
              <w:rPr>
                <w:rFonts w:ascii="Times New Roman" w:hAnsi="Times New Roman"/>
                <w:b/>
              </w:rPr>
            </w:pPr>
          </w:p>
          <w:p w:rsidR="00305B69" w:rsidRPr="00BC6337" w:rsidRDefault="00305B69" w:rsidP="00507455">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305B69" w:rsidRPr="00BC6337" w:rsidRDefault="00305B69" w:rsidP="00507455">
            <w:pPr>
              <w:tabs>
                <w:tab w:val="left" w:pos="969"/>
              </w:tabs>
              <w:spacing w:after="0" w:line="240" w:lineRule="auto"/>
              <w:ind w:hanging="15"/>
              <w:jc w:val="center"/>
              <w:rPr>
                <w:rFonts w:ascii="Times New Roman" w:hAnsi="Times New Roman"/>
                <w:b/>
              </w:rPr>
            </w:pPr>
          </w:p>
          <w:p w:rsidR="00305B69" w:rsidRPr="00BC6337" w:rsidRDefault="00305B69" w:rsidP="00507455">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305B69" w:rsidRPr="00BC6337" w:rsidTr="00507455">
        <w:tc>
          <w:tcPr>
            <w:tcW w:w="609" w:type="dxa"/>
          </w:tcPr>
          <w:p w:rsidR="00305B69" w:rsidRPr="00BC6337" w:rsidRDefault="00305B69" w:rsidP="00507455">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305B69" w:rsidRPr="00BC6337" w:rsidRDefault="00305B69" w:rsidP="00507455">
            <w:pPr>
              <w:tabs>
                <w:tab w:val="left" w:pos="169"/>
              </w:tabs>
              <w:spacing w:after="0" w:line="240" w:lineRule="auto"/>
              <w:rPr>
                <w:rFonts w:ascii="Times New Roman" w:hAnsi="Times New Roman"/>
              </w:rPr>
            </w:pPr>
          </w:p>
        </w:tc>
        <w:tc>
          <w:tcPr>
            <w:tcW w:w="1377" w:type="dxa"/>
          </w:tcPr>
          <w:p w:rsidR="00305B69" w:rsidRPr="00BC6337" w:rsidRDefault="00305B69" w:rsidP="00507455">
            <w:pPr>
              <w:tabs>
                <w:tab w:val="left" w:pos="969"/>
              </w:tabs>
              <w:spacing w:after="0" w:line="240" w:lineRule="auto"/>
              <w:ind w:firstLine="570"/>
              <w:rPr>
                <w:rFonts w:ascii="Times New Roman" w:hAnsi="Times New Roman"/>
              </w:rPr>
            </w:pPr>
          </w:p>
        </w:tc>
        <w:tc>
          <w:tcPr>
            <w:tcW w:w="2087" w:type="dxa"/>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76" w:type="dxa"/>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59" w:type="dxa"/>
          </w:tcPr>
          <w:p w:rsidR="00305B69" w:rsidRPr="00BC6337" w:rsidRDefault="00305B69" w:rsidP="00507455">
            <w:pPr>
              <w:tabs>
                <w:tab w:val="left" w:pos="969"/>
              </w:tabs>
              <w:spacing w:after="0" w:line="240" w:lineRule="auto"/>
              <w:ind w:hanging="7"/>
              <w:jc w:val="right"/>
              <w:rPr>
                <w:rFonts w:ascii="Times New Roman" w:hAnsi="Times New Roman"/>
              </w:rPr>
            </w:pPr>
          </w:p>
        </w:tc>
      </w:tr>
      <w:tr w:rsidR="00305B69" w:rsidRPr="00BC6337" w:rsidTr="00507455">
        <w:tc>
          <w:tcPr>
            <w:tcW w:w="609" w:type="dxa"/>
            <w:tcBorders>
              <w:bottom w:val="single" w:sz="4" w:space="0" w:color="auto"/>
            </w:tcBorders>
          </w:tcPr>
          <w:p w:rsidR="00305B69" w:rsidRPr="00BC6337" w:rsidRDefault="00305B69" w:rsidP="00507455">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305B69" w:rsidRPr="00BC6337" w:rsidRDefault="00305B69" w:rsidP="00507455">
            <w:pPr>
              <w:tabs>
                <w:tab w:val="left" w:pos="969"/>
              </w:tabs>
              <w:spacing w:after="0" w:line="240" w:lineRule="auto"/>
              <w:rPr>
                <w:rFonts w:ascii="Times New Roman" w:hAnsi="Times New Roman"/>
              </w:rPr>
            </w:pPr>
          </w:p>
        </w:tc>
        <w:tc>
          <w:tcPr>
            <w:tcW w:w="1377" w:type="dxa"/>
            <w:tcBorders>
              <w:bottom w:val="single" w:sz="4" w:space="0" w:color="auto"/>
            </w:tcBorders>
          </w:tcPr>
          <w:p w:rsidR="00305B69" w:rsidRPr="00BC6337" w:rsidRDefault="00305B69" w:rsidP="00507455">
            <w:pPr>
              <w:tabs>
                <w:tab w:val="left" w:pos="969"/>
              </w:tabs>
              <w:spacing w:after="0" w:line="240" w:lineRule="auto"/>
              <w:ind w:firstLine="570"/>
              <w:rPr>
                <w:rFonts w:ascii="Times New Roman" w:hAnsi="Times New Roman"/>
              </w:rPr>
            </w:pPr>
          </w:p>
        </w:tc>
        <w:tc>
          <w:tcPr>
            <w:tcW w:w="2087" w:type="dxa"/>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76" w:type="dxa"/>
            <w:vAlign w:val="center"/>
          </w:tcPr>
          <w:p w:rsidR="00305B69" w:rsidRPr="00BC6337" w:rsidRDefault="00305B69" w:rsidP="00507455">
            <w:pPr>
              <w:tabs>
                <w:tab w:val="left" w:pos="1222"/>
              </w:tabs>
              <w:spacing w:after="0" w:line="240" w:lineRule="auto"/>
              <w:ind w:hanging="15"/>
              <w:jc w:val="right"/>
              <w:rPr>
                <w:rFonts w:ascii="Times New Roman" w:hAnsi="Times New Roman"/>
              </w:rPr>
            </w:pPr>
          </w:p>
        </w:tc>
        <w:tc>
          <w:tcPr>
            <w:tcW w:w="1559" w:type="dxa"/>
            <w:vAlign w:val="center"/>
          </w:tcPr>
          <w:p w:rsidR="00305B69" w:rsidRPr="00BC6337" w:rsidRDefault="00305B69" w:rsidP="00507455">
            <w:pPr>
              <w:tabs>
                <w:tab w:val="left" w:pos="969"/>
              </w:tabs>
              <w:spacing w:after="0" w:line="240" w:lineRule="auto"/>
              <w:ind w:hanging="7"/>
              <w:jc w:val="right"/>
              <w:rPr>
                <w:rFonts w:ascii="Times New Roman" w:hAnsi="Times New Roman"/>
              </w:rPr>
            </w:pPr>
          </w:p>
        </w:tc>
      </w:tr>
      <w:tr w:rsidR="00305B69" w:rsidRPr="00BC6337" w:rsidTr="00507455">
        <w:tc>
          <w:tcPr>
            <w:tcW w:w="609" w:type="dxa"/>
            <w:tcBorders>
              <w:left w:val="nil"/>
              <w:bottom w:val="nil"/>
              <w:right w:val="nil"/>
            </w:tcBorders>
          </w:tcPr>
          <w:p w:rsidR="00305B69" w:rsidRPr="00BC6337" w:rsidRDefault="00305B69" w:rsidP="00507455">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305B69" w:rsidRPr="00BC6337" w:rsidRDefault="00305B69" w:rsidP="00507455">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305B69" w:rsidRPr="00BC6337" w:rsidRDefault="00305B69" w:rsidP="00507455">
            <w:pPr>
              <w:tabs>
                <w:tab w:val="left" w:pos="969"/>
              </w:tabs>
              <w:spacing w:after="0" w:line="240" w:lineRule="auto"/>
              <w:ind w:firstLine="6"/>
              <w:jc w:val="center"/>
              <w:rPr>
                <w:rFonts w:ascii="Times New Roman" w:hAnsi="Times New Roman"/>
                <w:b/>
              </w:rPr>
            </w:pPr>
          </w:p>
        </w:tc>
        <w:tc>
          <w:tcPr>
            <w:tcW w:w="2087" w:type="dxa"/>
          </w:tcPr>
          <w:p w:rsidR="00305B69" w:rsidRPr="00BC6337" w:rsidRDefault="00305B69" w:rsidP="00507455">
            <w:pPr>
              <w:tabs>
                <w:tab w:val="left" w:pos="1222"/>
              </w:tabs>
              <w:spacing w:after="0" w:line="240" w:lineRule="auto"/>
              <w:ind w:hanging="15"/>
              <w:jc w:val="both"/>
              <w:rPr>
                <w:rFonts w:ascii="Times New Roman" w:hAnsi="Times New Roman"/>
                <w:b/>
              </w:rPr>
            </w:pPr>
          </w:p>
        </w:tc>
        <w:tc>
          <w:tcPr>
            <w:tcW w:w="1576" w:type="dxa"/>
          </w:tcPr>
          <w:p w:rsidR="00305B69" w:rsidRPr="00BC6337" w:rsidRDefault="00305B69" w:rsidP="00507455">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305B69" w:rsidRPr="00BC6337" w:rsidRDefault="00305B69" w:rsidP="00507455">
            <w:pPr>
              <w:tabs>
                <w:tab w:val="left" w:pos="969"/>
              </w:tabs>
              <w:spacing w:after="0" w:line="240" w:lineRule="auto"/>
              <w:ind w:hanging="7"/>
              <w:jc w:val="center"/>
              <w:rPr>
                <w:rFonts w:ascii="Times New Roman" w:hAnsi="Times New Roman"/>
                <w:b/>
                <w:bCs/>
              </w:rPr>
            </w:pPr>
          </w:p>
        </w:tc>
      </w:tr>
    </w:tbl>
    <w:p w:rsidR="00305B69" w:rsidRPr="006C2766" w:rsidRDefault="00305B69" w:rsidP="00305B69">
      <w:pPr>
        <w:autoSpaceDE w:val="0"/>
        <w:autoSpaceDN w:val="0"/>
        <w:adjustRightInd w:val="0"/>
        <w:spacing w:after="0" w:line="240" w:lineRule="auto"/>
        <w:jc w:val="both"/>
        <w:rPr>
          <w:rFonts w:ascii="Times New Roman" w:hAnsi="Times New Roman"/>
        </w:rPr>
      </w:pP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азмещении заказа путем запроса 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305B69" w:rsidRPr="006C2766" w:rsidRDefault="00305B69" w:rsidP="00305B69">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305B69" w:rsidRPr="006C2766" w:rsidRDefault="00305B69" w:rsidP="00305B69">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05B69" w:rsidRPr="006C2766" w:rsidRDefault="00305B69" w:rsidP="00305B69">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lastRenderedPageBreak/>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305B69" w:rsidRPr="006C2766" w:rsidRDefault="00305B69" w:rsidP="00305B69">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305B69" w:rsidRPr="006C2766" w:rsidRDefault="00305B69" w:rsidP="00305B69">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305B69" w:rsidRPr="00BE236B" w:rsidRDefault="00305B69" w:rsidP="00305B69">
      <w:pPr>
        <w:autoSpaceDE w:val="0"/>
        <w:autoSpaceDN w:val="0"/>
        <w:jc w:val="both"/>
        <w:rPr>
          <w:rFonts w:ascii="Arial" w:hAnsi="Arial" w:cs="Arial"/>
        </w:rPr>
      </w:pPr>
      <w:r>
        <w:rPr>
          <w:rFonts w:ascii="Times New Roman" w:hAnsi="Times New Roman"/>
        </w:rPr>
        <w:t xml:space="preserve">- </w:t>
      </w:r>
      <w:r w:rsidRPr="00C44D45">
        <w:rPr>
          <w:rFonts w:ascii="Times New Roman" w:hAnsi="Times New Roman"/>
        </w:rPr>
        <w:t>в соответствии с Федеральным законом от 27 июля 2006 г. N 152-ФЗ "О персональных данных"</w:t>
      </w:r>
      <w:r>
        <w:rPr>
          <w:rFonts w:ascii="Times New Roman" w:hAnsi="Times New Roman"/>
        </w:rPr>
        <w:t>,</w:t>
      </w:r>
      <w:r w:rsidRPr="00C44D45">
        <w:rPr>
          <w:rFonts w:ascii="Times New Roman" w:hAnsi="Times New Roman"/>
        </w:rPr>
        <w:t xml:space="preserve"> даю согласие на обработку персональных данных</w:t>
      </w:r>
      <w:r>
        <w:rPr>
          <w:rFonts w:ascii="Times New Roman" w:hAnsi="Times New Roman"/>
        </w:rPr>
        <w:t>.</w:t>
      </w:r>
    </w:p>
    <w:p w:rsidR="00305B69" w:rsidRPr="006C2766" w:rsidRDefault="00305B69" w:rsidP="00305B69">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B69" w:rsidRPr="006C2766" w:rsidRDefault="00305B69" w:rsidP="00305B69">
      <w:pPr>
        <w:tabs>
          <w:tab w:val="left" w:pos="720"/>
        </w:tabs>
        <w:spacing w:after="0"/>
        <w:jc w:val="both"/>
        <w:rPr>
          <w:rFonts w:ascii="Times New Roman" w:hAnsi="Times New Roman"/>
        </w:rPr>
      </w:pPr>
    </w:p>
    <w:p w:rsidR="00305B69" w:rsidRPr="006C2766" w:rsidRDefault="00305B69" w:rsidP="00305B69">
      <w:pPr>
        <w:tabs>
          <w:tab w:val="left" w:pos="720"/>
        </w:tabs>
        <w:spacing w:after="0"/>
        <w:jc w:val="both"/>
        <w:rPr>
          <w:rFonts w:ascii="Times New Roman" w:hAnsi="Times New Roman"/>
        </w:rPr>
      </w:pPr>
      <w:r w:rsidRPr="006C2766">
        <w:rPr>
          <w:rFonts w:ascii="Times New Roman" w:hAnsi="Times New Roman"/>
        </w:rPr>
        <w:t>М.П.</w:t>
      </w:r>
    </w:p>
    <w:p w:rsidR="00305B69" w:rsidRPr="006C2766" w:rsidRDefault="00305B69" w:rsidP="00305B69">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305B69" w:rsidRPr="006C2766" w:rsidRDefault="00305B69" w:rsidP="00305B69">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305B69" w:rsidRPr="006C2766" w:rsidRDefault="00305B69" w:rsidP="00305B69">
      <w:pPr>
        <w:tabs>
          <w:tab w:val="left" w:pos="720"/>
        </w:tabs>
        <w:spacing w:after="0"/>
        <w:jc w:val="both"/>
        <w:rPr>
          <w:rFonts w:ascii="Times New Roman" w:hAnsi="Times New Roman"/>
        </w:rPr>
      </w:pPr>
      <w:r w:rsidRPr="006C2766">
        <w:rPr>
          <w:rFonts w:ascii="Times New Roman" w:hAnsi="Times New Roman"/>
        </w:rPr>
        <w:t>«___»___________20___ г.</w:t>
      </w: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p>
    <w:p w:rsidR="00305B69" w:rsidRPr="006C2766" w:rsidRDefault="00305B69" w:rsidP="00305B69">
      <w:pPr>
        <w:pStyle w:val="ae"/>
        <w:ind w:left="0" w:firstLine="709"/>
        <w:jc w:val="center"/>
        <w:rPr>
          <w:spacing w:val="-2"/>
          <w:sz w:val="22"/>
          <w:szCs w:val="22"/>
        </w:rPr>
      </w:pPr>
      <w:r>
        <w:rPr>
          <w:spacing w:val="-2"/>
          <w:sz w:val="22"/>
          <w:szCs w:val="22"/>
        </w:rPr>
        <w:br w:type="page"/>
      </w:r>
    </w:p>
    <w:p w:rsidR="00305B69" w:rsidRPr="006C2766" w:rsidRDefault="00305B69" w:rsidP="00305B69">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305B69" w:rsidRPr="006C2766" w:rsidRDefault="00305B69" w:rsidP="00305B69">
      <w:pPr>
        <w:spacing w:after="0"/>
        <w:rPr>
          <w:rFonts w:ascii="Times New Roman" w:hAnsi="Times New Roman"/>
        </w:rPr>
      </w:pPr>
    </w:p>
    <w:p w:rsidR="00305B69" w:rsidRPr="006C2766" w:rsidRDefault="00305B69" w:rsidP="00305B69">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305B69" w:rsidRPr="006C2766" w:rsidRDefault="00305B69" w:rsidP="00305B69">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305B69" w:rsidRPr="00BC6337" w:rsidTr="00507455">
        <w:trPr>
          <w:cantSplit/>
          <w:trHeight w:val="240"/>
          <w:tblHeader/>
        </w:trPr>
        <w:tc>
          <w:tcPr>
            <w:tcW w:w="709" w:type="dxa"/>
            <w:shd w:val="clear" w:color="auto" w:fill="F3F3F3"/>
            <w:vAlign w:val="center"/>
          </w:tcPr>
          <w:p w:rsidR="00305B69" w:rsidRPr="00BC6337" w:rsidRDefault="00305B69" w:rsidP="00507455">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305B69" w:rsidRPr="006C2766" w:rsidRDefault="00305B69" w:rsidP="00507455">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305B69" w:rsidRPr="006C2766" w:rsidRDefault="00305B69" w:rsidP="00507455">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2.</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3.</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4.</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5.</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6.</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7.</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8.</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9.</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10.</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11.</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12.</w:t>
            </w:r>
          </w:p>
        </w:tc>
        <w:tc>
          <w:tcPr>
            <w:tcW w:w="6201" w:type="dxa"/>
          </w:tcPr>
          <w:p w:rsidR="00305B69" w:rsidRPr="006C2766" w:rsidRDefault="00305B69" w:rsidP="00507455">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305B69" w:rsidRPr="006C2766" w:rsidRDefault="00305B69" w:rsidP="00507455">
            <w:pPr>
              <w:pStyle w:val="a3"/>
              <w:jc w:val="center"/>
              <w:rPr>
                <w:sz w:val="22"/>
                <w:szCs w:val="22"/>
              </w:rPr>
            </w:pPr>
          </w:p>
        </w:tc>
      </w:tr>
      <w:tr w:rsidR="00305B69" w:rsidRPr="00BC6337" w:rsidTr="00507455">
        <w:trPr>
          <w:cantSplit/>
          <w:trHeight w:val="240"/>
          <w:tblHeader/>
        </w:trPr>
        <w:tc>
          <w:tcPr>
            <w:tcW w:w="709" w:type="dxa"/>
          </w:tcPr>
          <w:p w:rsidR="00305B69" w:rsidRPr="00BC6337" w:rsidRDefault="00305B69" w:rsidP="00507455">
            <w:pPr>
              <w:spacing w:after="0"/>
              <w:jc w:val="center"/>
              <w:rPr>
                <w:rFonts w:ascii="Times New Roman" w:hAnsi="Times New Roman"/>
              </w:rPr>
            </w:pPr>
            <w:r w:rsidRPr="00BC6337">
              <w:rPr>
                <w:rFonts w:ascii="Times New Roman" w:hAnsi="Times New Roman"/>
              </w:rPr>
              <w:t>13.</w:t>
            </w:r>
          </w:p>
        </w:tc>
        <w:tc>
          <w:tcPr>
            <w:tcW w:w="6201" w:type="dxa"/>
          </w:tcPr>
          <w:p w:rsidR="00305B69" w:rsidRPr="006C2766" w:rsidRDefault="00305B69" w:rsidP="00507455">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305B69" w:rsidRPr="006C2766" w:rsidRDefault="00305B69" w:rsidP="00507455">
            <w:pPr>
              <w:pStyle w:val="af7"/>
              <w:spacing w:before="0" w:after="0"/>
              <w:jc w:val="center"/>
              <w:rPr>
                <w:rFonts w:ascii="Times New Roman" w:hAnsi="Times New Roman" w:cs="Times New Roman"/>
              </w:rPr>
            </w:pPr>
          </w:p>
        </w:tc>
      </w:tr>
    </w:tbl>
    <w:p w:rsidR="00305B69" w:rsidRPr="006C2766" w:rsidRDefault="00305B69" w:rsidP="00305B69">
      <w:pPr>
        <w:tabs>
          <w:tab w:val="left" w:pos="993"/>
        </w:tabs>
        <w:spacing w:after="0"/>
        <w:ind w:left="113"/>
        <w:jc w:val="both"/>
        <w:rPr>
          <w:rFonts w:ascii="Times New Roman" w:hAnsi="Times New Roman"/>
        </w:rPr>
      </w:pPr>
    </w:p>
    <w:p w:rsidR="00305B69" w:rsidRPr="006C2766" w:rsidRDefault="00305B69" w:rsidP="00305B69">
      <w:pPr>
        <w:spacing w:after="0"/>
        <w:ind w:left="113"/>
        <w:jc w:val="both"/>
        <w:rPr>
          <w:rFonts w:ascii="Times New Roman" w:hAnsi="Times New Roman"/>
        </w:rPr>
      </w:pPr>
      <w:r w:rsidRPr="006C2766">
        <w:rPr>
          <w:rFonts w:ascii="Times New Roman" w:hAnsi="Times New Roman"/>
        </w:rPr>
        <w:t>______________________             ___________________________________</w:t>
      </w:r>
    </w:p>
    <w:p w:rsidR="00305B69" w:rsidRPr="006C2766" w:rsidRDefault="00305B69" w:rsidP="00305B69">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305B69" w:rsidRPr="006C2766" w:rsidRDefault="00305B69" w:rsidP="00305B69">
      <w:pPr>
        <w:spacing w:after="0"/>
        <w:ind w:left="113"/>
        <w:jc w:val="both"/>
        <w:rPr>
          <w:rFonts w:ascii="Times New Roman" w:hAnsi="Times New Roman"/>
        </w:rPr>
      </w:pPr>
      <w:r w:rsidRPr="006C2766">
        <w:rPr>
          <w:rFonts w:ascii="Times New Roman" w:hAnsi="Times New Roman"/>
        </w:rPr>
        <w:t>М.П.</w:t>
      </w:r>
    </w:p>
    <w:p w:rsidR="00305B69" w:rsidRPr="006C2766" w:rsidRDefault="00305B69" w:rsidP="00305B69">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305B69" w:rsidRPr="006C2766" w:rsidRDefault="00305B69" w:rsidP="00305B69">
      <w:pPr>
        <w:spacing w:after="0"/>
        <w:jc w:val="center"/>
        <w:rPr>
          <w:rFonts w:ascii="Times New Roman" w:hAnsi="Times New Roman"/>
          <w:b/>
        </w:rPr>
      </w:pPr>
    </w:p>
    <w:p w:rsidR="00305B69" w:rsidRPr="006C2766" w:rsidRDefault="00305B69" w:rsidP="00305B69">
      <w:pPr>
        <w:spacing w:after="0"/>
        <w:jc w:val="center"/>
        <w:rPr>
          <w:rFonts w:ascii="Times New Roman" w:hAnsi="Times New Roman"/>
          <w:b/>
        </w:rPr>
      </w:pPr>
    </w:p>
    <w:p w:rsidR="00305B69" w:rsidRDefault="00305B69" w:rsidP="00305B69">
      <w:pPr>
        <w:jc w:val="center"/>
        <w:rPr>
          <w:rFonts w:ascii="Times New Roman" w:hAnsi="Times New Roman"/>
          <w:b/>
          <w:sz w:val="28"/>
          <w:szCs w:val="28"/>
        </w:rPr>
      </w:pPr>
    </w:p>
    <w:p w:rsidR="00305B69" w:rsidRDefault="00305B69" w:rsidP="00305B69">
      <w:pPr>
        <w:jc w:val="center"/>
        <w:rPr>
          <w:rFonts w:ascii="Times New Roman" w:hAnsi="Times New Roman"/>
          <w:b/>
          <w:sz w:val="28"/>
          <w:szCs w:val="28"/>
        </w:rPr>
      </w:pPr>
    </w:p>
    <w:p w:rsidR="00305B69" w:rsidRDefault="00305B69" w:rsidP="00305B69">
      <w:pPr>
        <w:jc w:val="center"/>
        <w:rPr>
          <w:rFonts w:ascii="Times New Roman" w:hAnsi="Times New Roman"/>
          <w:b/>
          <w:sz w:val="28"/>
          <w:szCs w:val="28"/>
        </w:rPr>
      </w:pPr>
    </w:p>
    <w:p w:rsidR="00305B69" w:rsidRDefault="00305B69" w:rsidP="00305B69">
      <w:pPr>
        <w:jc w:val="center"/>
        <w:rPr>
          <w:rFonts w:ascii="Times New Roman" w:hAnsi="Times New Roman"/>
          <w:b/>
          <w:sz w:val="28"/>
          <w:szCs w:val="28"/>
        </w:rPr>
      </w:pPr>
    </w:p>
    <w:p w:rsidR="00305B69" w:rsidRDefault="00305B69" w:rsidP="00305B69">
      <w:pPr>
        <w:rPr>
          <w:b/>
        </w:rPr>
      </w:pPr>
    </w:p>
    <w:p w:rsidR="00305B69" w:rsidRDefault="00305B69" w:rsidP="00305B69">
      <w:pPr>
        <w:rPr>
          <w:b/>
        </w:rPr>
      </w:pPr>
    </w:p>
    <w:p w:rsidR="00305B69" w:rsidRDefault="00305B69" w:rsidP="00305B69">
      <w:pPr>
        <w:rPr>
          <w:b/>
        </w:rPr>
      </w:pPr>
    </w:p>
    <w:p w:rsidR="00305B69" w:rsidRDefault="00305B69" w:rsidP="00305B69">
      <w:pPr>
        <w:rPr>
          <w:b/>
        </w:rPr>
      </w:pPr>
    </w:p>
    <w:p w:rsidR="00305B69" w:rsidRDefault="00305B69" w:rsidP="00305B69">
      <w:pPr>
        <w:jc w:val="center"/>
        <w:rPr>
          <w:rFonts w:ascii="Times New Roman" w:hAnsi="Times New Roman"/>
          <w:b/>
        </w:rPr>
      </w:pPr>
    </w:p>
    <w:p w:rsidR="00305B69" w:rsidRDefault="00305B69" w:rsidP="00305B69">
      <w:pPr>
        <w:jc w:val="center"/>
        <w:rPr>
          <w:rFonts w:ascii="Times New Roman" w:hAnsi="Times New Roman"/>
          <w:b/>
        </w:rPr>
      </w:pPr>
    </w:p>
    <w:p w:rsidR="00305B69" w:rsidRDefault="00305B69" w:rsidP="00305B69">
      <w:pPr>
        <w:jc w:val="center"/>
        <w:rPr>
          <w:rFonts w:ascii="Times New Roman" w:hAnsi="Times New Roman"/>
          <w:b/>
        </w:rPr>
      </w:pPr>
    </w:p>
    <w:p w:rsidR="00305B69" w:rsidRPr="00F8730E" w:rsidRDefault="00305B69" w:rsidP="00305B69">
      <w:pPr>
        <w:jc w:val="center"/>
        <w:rPr>
          <w:rFonts w:ascii="Times New Roman" w:hAnsi="Times New Roman"/>
          <w:b/>
        </w:rPr>
      </w:pPr>
      <w:r w:rsidRPr="008E3243">
        <w:rPr>
          <w:rFonts w:ascii="Times New Roman" w:hAnsi="Times New Roman"/>
          <w:b/>
        </w:rPr>
        <w:t xml:space="preserve">Раздел </w:t>
      </w:r>
      <w:r w:rsidRPr="008E3243">
        <w:rPr>
          <w:rFonts w:ascii="Times New Roman" w:hAnsi="Times New Roman"/>
          <w:b/>
          <w:lang w:val="en-US"/>
        </w:rPr>
        <w:t>VI</w:t>
      </w:r>
    </w:p>
    <w:p w:rsidR="00305B69" w:rsidRPr="00974AC6" w:rsidRDefault="00305B69" w:rsidP="00305B69">
      <w:pPr>
        <w:pStyle w:val="ae"/>
        <w:widowControl w:val="0"/>
        <w:suppressAutoHyphens w:val="0"/>
        <w:ind w:left="0" w:firstLine="709"/>
        <w:jc w:val="center"/>
        <w:rPr>
          <w:b/>
          <w:bCs/>
        </w:rPr>
      </w:pPr>
      <w:r w:rsidRPr="00974AC6">
        <w:rPr>
          <w:b/>
        </w:rPr>
        <w:t xml:space="preserve">Раздел </w:t>
      </w:r>
      <w:r w:rsidRPr="00974AC6">
        <w:rPr>
          <w:b/>
          <w:lang w:val="en-US"/>
        </w:rPr>
        <w:t>VI</w:t>
      </w:r>
      <w:r w:rsidRPr="00974AC6">
        <w:rPr>
          <w:b/>
        </w:rPr>
        <w:t>.</w:t>
      </w:r>
      <w:r w:rsidRPr="00974AC6">
        <w:rPr>
          <w:b/>
          <w:bCs/>
        </w:rPr>
        <w:t>Обоснование начальной (максимальной) цены договора</w:t>
      </w:r>
    </w:p>
    <w:p w:rsidR="00305B69" w:rsidRPr="00974AC6" w:rsidRDefault="00305B69" w:rsidP="00305B69">
      <w:pPr>
        <w:pStyle w:val="ae"/>
        <w:widowControl w:val="0"/>
        <w:suppressAutoHyphens w:val="0"/>
        <w:ind w:left="0" w:firstLine="709"/>
        <w:jc w:val="center"/>
        <w:rPr>
          <w:b/>
          <w:bCs/>
        </w:rPr>
      </w:pPr>
    </w:p>
    <w:tbl>
      <w:tblPr>
        <w:tblW w:w="9400" w:type="dxa"/>
        <w:tblInd w:w="93" w:type="dxa"/>
        <w:tblLayout w:type="fixed"/>
        <w:tblLook w:val="04A0" w:firstRow="1" w:lastRow="0" w:firstColumn="1" w:lastColumn="0" w:noHBand="0" w:noVBand="1"/>
      </w:tblPr>
      <w:tblGrid>
        <w:gridCol w:w="5005"/>
        <w:gridCol w:w="2410"/>
        <w:gridCol w:w="1985"/>
      </w:tblGrid>
      <w:tr w:rsidR="00305B69" w:rsidRPr="00974AC6" w:rsidTr="00507455">
        <w:trPr>
          <w:trHeight w:val="859"/>
        </w:trPr>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B69" w:rsidRPr="00974AC6" w:rsidRDefault="00305B69" w:rsidP="00507455">
            <w:pPr>
              <w:widowControl w:val="0"/>
              <w:jc w:val="center"/>
              <w:rPr>
                <w:rFonts w:ascii="Times New Roman" w:hAnsi="Times New Roman"/>
                <w:b/>
                <w:bCs/>
                <w:color w:val="000000"/>
                <w:sz w:val="24"/>
                <w:szCs w:val="24"/>
                <w:lang w:eastAsia="ru-RU"/>
              </w:rPr>
            </w:pPr>
            <w:r w:rsidRPr="00974AC6">
              <w:rPr>
                <w:rFonts w:ascii="Times New Roman" w:hAnsi="Times New Roman"/>
                <w:b/>
                <w:bCs/>
                <w:color w:val="000000"/>
                <w:sz w:val="24"/>
                <w:szCs w:val="24"/>
                <w:lang w:eastAsia="ru-RU"/>
              </w:rPr>
              <w:t>Наименование услуги</w:t>
            </w:r>
          </w:p>
        </w:tc>
        <w:tc>
          <w:tcPr>
            <w:tcW w:w="2410" w:type="dxa"/>
            <w:tcBorders>
              <w:top w:val="single" w:sz="4" w:space="0" w:color="auto"/>
              <w:left w:val="nil"/>
              <w:bottom w:val="single" w:sz="4" w:space="0" w:color="auto"/>
              <w:right w:val="single" w:sz="4" w:space="0" w:color="auto"/>
            </w:tcBorders>
            <w:shd w:val="clear" w:color="auto" w:fill="auto"/>
            <w:vAlign w:val="center"/>
          </w:tcPr>
          <w:p w:rsidR="00305B69" w:rsidRPr="00974AC6" w:rsidRDefault="00305B69" w:rsidP="00507455">
            <w:pPr>
              <w:widowControl w:val="0"/>
              <w:jc w:val="center"/>
              <w:rPr>
                <w:rFonts w:ascii="Times New Roman" w:hAnsi="Times New Roman"/>
                <w:b/>
                <w:bCs/>
                <w:color w:val="000000"/>
                <w:sz w:val="24"/>
                <w:szCs w:val="24"/>
                <w:lang w:eastAsia="ru-RU"/>
              </w:rPr>
            </w:pPr>
            <w:r w:rsidRPr="00974AC6">
              <w:rPr>
                <w:rFonts w:ascii="Times New Roman" w:hAnsi="Times New Roman"/>
                <w:b/>
                <w:bCs/>
                <w:color w:val="000000"/>
                <w:sz w:val="24"/>
                <w:szCs w:val="24"/>
                <w:lang w:eastAsia="ru-RU"/>
              </w:rPr>
              <w:t>ООО «МЕТЕОСЕРВИС»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B69" w:rsidRPr="00974AC6" w:rsidRDefault="00305B69" w:rsidP="00507455">
            <w:pPr>
              <w:widowControl w:val="0"/>
              <w:jc w:val="center"/>
              <w:rPr>
                <w:rFonts w:ascii="Times New Roman" w:hAnsi="Times New Roman"/>
                <w:b/>
                <w:bCs/>
                <w:color w:val="000000"/>
                <w:sz w:val="24"/>
                <w:szCs w:val="24"/>
                <w:lang w:eastAsia="ru-RU"/>
              </w:rPr>
            </w:pPr>
            <w:r w:rsidRPr="00974AC6">
              <w:rPr>
                <w:rFonts w:ascii="Times New Roman" w:hAnsi="Times New Roman"/>
                <w:b/>
                <w:bCs/>
                <w:color w:val="000000"/>
                <w:sz w:val="24"/>
                <w:szCs w:val="24"/>
                <w:lang w:eastAsia="ru-RU"/>
              </w:rPr>
              <w:t>Начальная максимальная цена договора</w:t>
            </w:r>
          </w:p>
        </w:tc>
      </w:tr>
      <w:tr w:rsidR="00F05B5C" w:rsidRPr="00974AC6" w:rsidTr="00507455">
        <w:trPr>
          <w:trHeight w:val="517"/>
        </w:trPr>
        <w:tc>
          <w:tcPr>
            <w:tcW w:w="5005" w:type="dxa"/>
            <w:vMerge w:val="restart"/>
            <w:tcBorders>
              <w:top w:val="nil"/>
              <w:left w:val="single" w:sz="4" w:space="0" w:color="auto"/>
              <w:bottom w:val="single" w:sz="4" w:space="0" w:color="000000"/>
              <w:right w:val="single" w:sz="4" w:space="0" w:color="auto"/>
            </w:tcBorders>
            <w:shd w:val="clear" w:color="auto" w:fill="auto"/>
            <w:vAlign w:val="center"/>
          </w:tcPr>
          <w:p w:rsidR="00F05B5C" w:rsidRPr="005E40B0" w:rsidRDefault="00F05B5C" w:rsidP="00F05B5C">
            <w:pPr>
              <w:spacing w:after="0" w:line="240" w:lineRule="auto"/>
              <w:jc w:val="center"/>
              <w:rPr>
                <w:rFonts w:ascii="Times New Roman" w:eastAsia="Times New Roman" w:hAnsi="Times New Roman"/>
                <w:color w:val="000000"/>
                <w:sz w:val="24"/>
                <w:szCs w:val="24"/>
              </w:rPr>
            </w:pPr>
            <w:r w:rsidRPr="005E40B0">
              <w:rPr>
                <w:rFonts w:ascii="Times New Roman" w:hAnsi="Times New Roman"/>
                <w:color w:val="000000"/>
                <w:sz w:val="24"/>
                <w:szCs w:val="24"/>
              </w:rPr>
              <w:t>Предоставление специализированной метеорологической информации (без предоставления информации по ледовой обстановке)</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F05B5C" w:rsidRPr="00F05B5C" w:rsidRDefault="00F05B5C" w:rsidP="00F05B5C">
            <w:pPr>
              <w:spacing w:after="0" w:line="240" w:lineRule="auto"/>
              <w:jc w:val="center"/>
              <w:rPr>
                <w:rFonts w:ascii="Times New Roman" w:eastAsia="Times New Roman" w:hAnsi="Times New Roman"/>
                <w:color w:val="000000"/>
                <w:sz w:val="24"/>
                <w:szCs w:val="24"/>
              </w:rPr>
            </w:pPr>
            <w:r w:rsidRPr="00F05B5C">
              <w:rPr>
                <w:rFonts w:ascii="Times New Roman" w:hAnsi="Times New Roman"/>
                <w:color w:val="000000"/>
                <w:sz w:val="24"/>
                <w:szCs w:val="24"/>
              </w:rPr>
              <w:t>1</w:t>
            </w:r>
            <w:r>
              <w:rPr>
                <w:rFonts w:ascii="Times New Roman" w:hAnsi="Times New Roman"/>
                <w:color w:val="000000"/>
                <w:sz w:val="24"/>
                <w:szCs w:val="24"/>
              </w:rPr>
              <w:t> </w:t>
            </w:r>
            <w:r w:rsidRPr="00F05B5C">
              <w:rPr>
                <w:rFonts w:ascii="Times New Roman" w:hAnsi="Times New Roman"/>
                <w:color w:val="000000"/>
                <w:sz w:val="24"/>
                <w:szCs w:val="24"/>
              </w:rPr>
              <w:t>485</w:t>
            </w:r>
            <w:r>
              <w:rPr>
                <w:rFonts w:ascii="Times New Roman" w:hAnsi="Times New Roman"/>
                <w:color w:val="000000"/>
                <w:sz w:val="24"/>
                <w:szCs w:val="24"/>
              </w:rPr>
              <w:t xml:space="preserve"> </w:t>
            </w:r>
            <w:r w:rsidRPr="00F05B5C">
              <w:rPr>
                <w:rFonts w:ascii="Times New Roman" w:hAnsi="Times New Roman"/>
                <w:color w:val="000000"/>
                <w:sz w:val="24"/>
                <w:szCs w:val="24"/>
              </w:rPr>
              <w:t>000,00</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tcPr>
          <w:p w:rsidR="00F05B5C" w:rsidRPr="00F05B5C" w:rsidRDefault="00F05B5C" w:rsidP="00F05B5C">
            <w:pPr>
              <w:jc w:val="center"/>
              <w:rPr>
                <w:rFonts w:ascii="Times New Roman" w:hAnsi="Times New Roman"/>
                <w:color w:val="000000"/>
                <w:sz w:val="24"/>
                <w:szCs w:val="24"/>
              </w:rPr>
            </w:pPr>
            <w:r w:rsidRPr="00F05B5C">
              <w:rPr>
                <w:rFonts w:ascii="Times New Roman" w:hAnsi="Times New Roman"/>
                <w:color w:val="000000"/>
                <w:sz w:val="24"/>
                <w:szCs w:val="24"/>
              </w:rPr>
              <w:t>1</w:t>
            </w:r>
            <w:r>
              <w:rPr>
                <w:rFonts w:ascii="Times New Roman" w:hAnsi="Times New Roman"/>
                <w:color w:val="000000"/>
                <w:sz w:val="24"/>
                <w:szCs w:val="24"/>
              </w:rPr>
              <w:t> </w:t>
            </w:r>
            <w:r w:rsidRPr="00F05B5C">
              <w:rPr>
                <w:rFonts w:ascii="Times New Roman" w:hAnsi="Times New Roman"/>
                <w:color w:val="000000"/>
                <w:sz w:val="24"/>
                <w:szCs w:val="24"/>
              </w:rPr>
              <w:t>485</w:t>
            </w:r>
            <w:r>
              <w:rPr>
                <w:rFonts w:ascii="Times New Roman" w:hAnsi="Times New Roman"/>
                <w:color w:val="000000"/>
                <w:sz w:val="24"/>
                <w:szCs w:val="24"/>
              </w:rPr>
              <w:t xml:space="preserve"> </w:t>
            </w:r>
            <w:r w:rsidRPr="00F05B5C">
              <w:rPr>
                <w:rFonts w:ascii="Times New Roman" w:hAnsi="Times New Roman"/>
                <w:color w:val="000000"/>
                <w:sz w:val="24"/>
                <w:szCs w:val="24"/>
              </w:rPr>
              <w:t>000,00</w:t>
            </w:r>
          </w:p>
        </w:tc>
      </w:tr>
      <w:tr w:rsidR="00305B69" w:rsidRPr="00974AC6" w:rsidTr="00507455">
        <w:trPr>
          <w:trHeight w:val="1385"/>
        </w:trPr>
        <w:tc>
          <w:tcPr>
            <w:tcW w:w="5005" w:type="dxa"/>
            <w:vMerge/>
            <w:tcBorders>
              <w:top w:val="nil"/>
              <w:left w:val="single" w:sz="4" w:space="0" w:color="auto"/>
              <w:bottom w:val="single" w:sz="4" w:space="0" w:color="000000"/>
              <w:right w:val="single" w:sz="4" w:space="0" w:color="auto"/>
            </w:tcBorders>
            <w:vAlign w:val="center"/>
          </w:tcPr>
          <w:p w:rsidR="00305B69" w:rsidRPr="00974AC6" w:rsidRDefault="00305B69" w:rsidP="00507455">
            <w:pPr>
              <w:widowControl w:val="0"/>
              <w:rPr>
                <w:rFonts w:ascii="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vAlign w:val="center"/>
          </w:tcPr>
          <w:p w:rsidR="00305B69" w:rsidRPr="00974AC6" w:rsidRDefault="00305B69" w:rsidP="00507455">
            <w:pPr>
              <w:widowControl w:val="0"/>
              <w:rPr>
                <w:rFonts w:ascii="Times New Roman" w:hAnsi="Times New Roman"/>
                <w:color w:val="000000"/>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tcPr>
          <w:p w:rsidR="00305B69" w:rsidRPr="00974AC6" w:rsidRDefault="00305B69" w:rsidP="00507455">
            <w:pPr>
              <w:widowControl w:val="0"/>
              <w:rPr>
                <w:rFonts w:ascii="Times New Roman" w:hAnsi="Times New Roman"/>
                <w:b/>
                <w:bCs/>
                <w:color w:val="000000"/>
                <w:sz w:val="24"/>
                <w:szCs w:val="24"/>
                <w:lang w:eastAsia="ru-RU"/>
              </w:rPr>
            </w:pPr>
          </w:p>
        </w:tc>
      </w:tr>
    </w:tbl>
    <w:p w:rsidR="00305B69" w:rsidRPr="00974AC6" w:rsidRDefault="00305B69" w:rsidP="00305B69">
      <w:pPr>
        <w:pStyle w:val="aff"/>
        <w:widowControl w:val="0"/>
        <w:jc w:val="left"/>
        <w:rPr>
          <w:rFonts w:ascii="Times New Roman" w:hAnsi="Times New Roman" w:cs="Times New Roman"/>
          <w:sz w:val="24"/>
          <w:szCs w:val="24"/>
        </w:rPr>
      </w:pPr>
    </w:p>
    <w:p w:rsidR="00305B69" w:rsidRPr="00974AC6" w:rsidRDefault="00305B69" w:rsidP="00305B69">
      <w:pPr>
        <w:widowControl w:val="0"/>
        <w:jc w:val="center"/>
        <w:rPr>
          <w:rFonts w:ascii="Times New Roman" w:hAnsi="Times New Roman"/>
          <w:sz w:val="24"/>
          <w:szCs w:val="24"/>
        </w:rPr>
      </w:pPr>
    </w:p>
    <w:p w:rsidR="00305B69" w:rsidRPr="00974AC6" w:rsidRDefault="00305B69" w:rsidP="00305B69">
      <w:pPr>
        <w:pStyle w:val="aff"/>
        <w:widowControl w:val="0"/>
        <w:rPr>
          <w:rFonts w:ascii="Times New Roman" w:hAnsi="Times New Roman" w:cs="Times New Roman"/>
          <w:color w:val="auto"/>
          <w:sz w:val="24"/>
          <w:szCs w:val="24"/>
        </w:rPr>
      </w:pPr>
      <w:r w:rsidRPr="00974AC6">
        <w:rPr>
          <w:rFonts w:ascii="Times New Roman" w:hAnsi="Times New Roman" w:cs="Times New Roman"/>
          <w:color w:val="auto"/>
          <w:sz w:val="24"/>
          <w:szCs w:val="24"/>
        </w:rPr>
        <w:t xml:space="preserve">Таким образом, начальная максимальная цена договора устанавливается в размере: </w:t>
      </w:r>
      <w:r w:rsidR="00F05B5C" w:rsidRPr="00F05B5C">
        <w:rPr>
          <w:rFonts w:ascii="Times New Roman" w:hAnsi="Times New Roman" w:cs="Times New Roman"/>
          <w:color w:val="000000"/>
          <w:sz w:val="24"/>
          <w:szCs w:val="24"/>
        </w:rPr>
        <w:t>1</w:t>
      </w:r>
      <w:r w:rsidR="00F05B5C">
        <w:rPr>
          <w:rFonts w:ascii="Times New Roman" w:hAnsi="Times New Roman"/>
          <w:color w:val="000000"/>
          <w:sz w:val="24"/>
          <w:szCs w:val="24"/>
        </w:rPr>
        <w:t> </w:t>
      </w:r>
      <w:r w:rsidR="00F05B5C" w:rsidRPr="00F05B5C">
        <w:rPr>
          <w:rFonts w:ascii="Times New Roman" w:hAnsi="Times New Roman" w:cs="Times New Roman"/>
          <w:color w:val="000000"/>
          <w:sz w:val="24"/>
          <w:szCs w:val="24"/>
        </w:rPr>
        <w:t>485</w:t>
      </w:r>
      <w:r w:rsidR="00F05B5C">
        <w:rPr>
          <w:rFonts w:ascii="Times New Roman" w:hAnsi="Times New Roman"/>
          <w:color w:val="000000"/>
          <w:sz w:val="24"/>
          <w:szCs w:val="24"/>
        </w:rPr>
        <w:t xml:space="preserve"> </w:t>
      </w:r>
      <w:r w:rsidR="00F05B5C" w:rsidRPr="00F05B5C">
        <w:rPr>
          <w:rFonts w:ascii="Times New Roman" w:hAnsi="Times New Roman" w:cs="Times New Roman"/>
          <w:color w:val="000000"/>
          <w:sz w:val="24"/>
          <w:szCs w:val="24"/>
        </w:rPr>
        <w:t>000,00</w:t>
      </w:r>
      <w:r>
        <w:rPr>
          <w:rFonts w:ascii="Times New Roman" w:hAnsi="Times New Roman" w:cs="Times New Roman"/>
          <w:color w:val="000000"/>
          <w:sz w:val="24"/>
          <w:szCs w:val="24"/>
          <w:lang w:val="ru-RU" w:eastAsia="ru-RU"/>
        </w:rPr>
        <w:t xml:space="preserve"> </w:t>
      </w:r>
      <w:r w:rsidRPr="00974AC6">
        <w:rPr>
          <w:rFonts w:ascii="Times New Roman" w:hAnsi="Times New Roman" w:cs="Times New Roman"/>
          <w:color w:val="auto"/>
          <w:sz w:val="24"/>
          <w:szCs w:val="24"/>
        </w:rPr>
        <w:t>рублей</w:t>
      </w:r>
    </w:p>
    <w:p w:rsidR="00305B69" w:rsidRPr="00974AC6" w:rsidRDefault="00305B69" w:rsidP="00305B69">
      <w:pPr>
        <w:pStyle w:val="aff"/>
        <w:widowControl w:val="0"/>
        <w:jc w:val="left"/>
        <w:rPr>
          <w:rFonts w:ascii="Times New Roman" w:hAnsi="Times New Roman" w:cs="Times New Roman"/>
          <w:color w:val="auto"/>
          <w:sz w:val="24"/>
          <w:szCs w:val="24"/>
        </w:rPr>
      </w:pPr>
    </w:p>
    <w:p w:rsidR="00305B69" w:rsidRPr="00974AC6" w:rsidRDefault="00305B69" w:rsidP="00305B69">
      <w:pPr>
        <w:pStyle w:val="aff"/>
        <w:widowControl w:val="0"/>
        <w:jc w:val="left"/>
        <w:rPr>
          <w:rFonts w:ascii="Times New Roman" w:hAnsi="Times New Roman" w:cs="Times New Roman"/>
          <w:sz w:val="24"/>
          <w:szCs w:val="24"/>
        </w:rPr>
      </w:pPr>
    </w:p>
    <w:p w:rsidR="008D3DF5" w:rsidRPr="00305B69" w:rsidRDefault="008D3DF5" w:rsidP="008D3DF5">
      <w:pPr>
        <w:spacing w:before="360" w:after="0" w:line="240" w:lineRule="auto"/>
        <w:jc w:val="center"/>
        <w:rPr>
          <w:b/>
          <w:lang w:val="x-none"/>
        </w:rPr>
      </w:pPr>
    </w:p>
    <w:sectPr w:rsidR="008D3DF5" w:rsidRPr="00305B69" w:rsidSect="00474285">
      <w:headerReference w:type="default" r:id="rId20"/>
      <w:pgSz w:w="11906" w:h="16838"/>
      <w:pgMar w:top="1134" w:right="566" w:bottom="1134" w:left="85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20C" w:rsidRDefault="00AB320C" w:rsidP="008D3DF5">
      <w:pPr>
        <w:spacing w:after="0" w:line="240" w:lineRule="auto"/>
      </w:pPr>
      <w:r>
        <w:separator/>
      </w:r>
    </w:p>
  </w:endnote>
  <w:endnote w:type="continuationSeparator" w:id="0">
    <w:p w:rsidR="00AB320C" w:rsidRDefault="00AB320C"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20C" w:rsidRDefault="00AB320C" w:rsidP="008D3DF5">
      <w:pPr>
        <w:spacing w:after="0" w:line="240" w:lineRule="auto"/>
      </w:pPr>
      <w:r>
        <w:separator/>
      </w:r>
    </w:p>
  </w:footnote>
  <w:footnote w:type="continuationSeparator" w:id="0">
    <w:p w:rsidR="00AB320C" w:rsidRDefault="00AB320C"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664076"/>
      <w:docPartObj>
        <w:docPartGallery w:val="Page Numbers (Top of Page)"/>
        <w:docPartUnique/>
      </w:docPartObj>
    </w:sdtPr>
    <w:sdtEndPr/>
    <w:sdtContent>
      <w:p w:rsidR="00AB320C" w:rsidRDefault="00AB320C">
        <w:pPr>
          <w:pStyle w:val="a3"/>
          <w:jc w:val="center"/>
        </w:pPr>
        <w:r>
          <w:fldChar w:fldCharType="begin"/>
        </w:r>
        <w:r>
          <w:instrText>PAGE   \* MERGEFORMAT</w:instrText>
        </w:r>
        <w:r>
          <w:fldChar w:fldCharType="separate"/>
        </w:r>
        <w:r w:rsidR="003127BB" w:rsidRPr="003127BB">
          <w:rPr>
            <w:noProof/>
            <w:lang w:val="ru-RU"/>
          </w:rPr>
          <w:t>30</w:t>
        </w:r>
        <w:r>
          <w:fldChar w:fldCharType="end"/>
        </w:r>
      </w:p>
    </w:sdtContent>
  </w:sdt>
  <w:p w:rsidR="00AB320C" w:rsidRDefault="00AB32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850102E"/>
    <w:multiLevelType w:val="hybridMultilevel"/>
    <w:tmpl w:val="EFC60C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60296"/>
    <w:multiLevelType w:val="hybridMultilevel"/>
    <w:tmpl w:val="A984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C01B5"/>
    <w:multiLevelType w:val="hybridMultilevel"/>
    <w:tmpl w:val="64767DE0"/>
    <w:lvl w:ilvl="0" w:tplc="795A16A2">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E00708"/>
    <w:multiLevelType w:val="multilevel"/>
    <w:tmpl w:val="E7D440D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B74A4C"/>
    <w:multiLevelType w:val="multilevel"/>
    <w:tmpl w:val="33548FFE"/>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D9510E7"/>
    <w:multiLevelType w:val="hybridMultilevel"/>
    <w:tmpl w:val="6DE46472"/>
    <w:lvl w:ilvl="0" w:tplc="05C0DD90">
      <w:start w:val="1"/>
      <w:numFmt w:val="decimal"/>
      <w:lvlText w:val="%1)"/>
      <w:lvlJc w:val="left"/>
      <w:pPr>
        <w:ind w:left="360" w:hanging="360"/>
      </w:pPr>
      <w:rPr>
        <w:b w:val="0"/>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70A7002"/>
    <w:multiLevelType w:val="multilevel"/>
    <w:tmpl w:val="98A468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8DF2D4D"/>
    <w:multiLevelType w:val="multilevel"/>
    <w:tmpl w:val="C7021C5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C8B05DE"/>
    <w:multiLevelType w:val="multilevel"/>
    <w:tmpl w:val="72E071C8"/>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2E813EBC"/>
    <w:multiLevelType w:val="hybridMultilevel"/>
    <w:tmpl w:val="4E5A2666"/>
    <w:lvl w:ilvl="0" w:tplc="CCB84794">
      <w:start w:val="1"/>
      <w:numFmt w:val="bullet"/>
      <w:lvlText w:val=""/>
      <w:lvlJc w:val="left"/>
      <w:pPr>
        <w:tabs>
          <w:tab w:val="num" w:pos="542"/>
        </w:tabs>
        <w:ind w:left="485" w:hanging="170"/>
      </w:pPr>
      <w:rPr>
        <w:rFonts w:ascii="Symbol" w:hAnsi="Symbol" w:hint="default"/>
      </w:rPr>
    </w:lvl>
    <w:lvl w:ilvl="1" w:tplc="E3A4BD82">
      <w:start w:val="1"/>
      <w:numFmt w:val="decimal"/>
      <w:lvlText w:val="%2."/>
      <w:lvlJc w:val="left"/>
      <w:pPr>
        <w:tabs>
          <w:tab w:val="num" w:pos="1755"/>
        </w:tabs>
        <w:ind w:left="1755" w:hanging="360"/>
      </w:pPr>
      <w:rPr>
        <w:rFonts w:hint="default"/>
        <w:b/>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16">
    <w:nsid w:val="2EB17A6E"/>
    <w:multiLevelType w:val="hybridMultilevel"/>
    <w:tmpl w:val="369E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56597"/>
    <w:multiLevelType w:val="hybridMultilevel"/>
    <w:tmpl w:val="266C7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42600"/>
    <w:multiLevelType w:val="hybridMultilevel"/>
    <w:tmpl w:val="186AF9AE"/>
    <w:lvl w:ilvl="0" w:tplc="3438ACBC">
      <w:start w:val="4"/>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9">
    <w:nsid w:val="36FC11C7"/>
    <w:multiLevelType w:val="hybridMultilevel"/>
    <w:tmpl w:val="B9BAB7C2"/>
    <w:lvl w:ilvl="0" w:tplc="30FC961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2">
    <w:nsid w:val="405677E1"/>
    <w:multiLevelType w:val="hybridMultilevel"/>
    <w:tmpl w:val="9260F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02E0D"/>
    <w:multiLevelType w:val="hybridMultilevel"/>
    <w:tmpl w:val="369E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3324C4"/>
    <w:multiLevelType w:val="multilevel"/>
    <w:tmpl w:val="1CA08C22"/>
    <w:lvl w:ilvl="0">
      <w:start w:val="1"/>
      <w:numFmt w:val="decimal"/>
      <w:lvlText w:val="%1."/>
      <w:lvlJc w:val="left"/>
      <w:pPr>
        <w:ind w:left="900" w:hanging="360"/>
      </w:pPr>
      <w:rPr>
        <w:rFonts w:hint="default"/>
        <w:b/>
      </w:rPr>
    </w:lvl>
    <w:lvl w:ilvl="1">
      <w:start w:val="1"/>
      <w:numFmt w:val="decimal"/>
      <w:isLgl/>
      <w:lvlText w:val="%1.%2."/>
      <w:lvlJc w:val="left"/>
      <w:pPr>
        <w:ind w:left="1320" w:hanging="420"/>
      </w:pPr>
      <w:rPr>
        <w:rFonts w:hint="default"/>
        <w:b w:val="0"/>
        <w:color w:val="auto"/>
      </w:rPr>
    </w:lvl>
    <w:lvl w:ilvl="2">
      <w:start w:val="1"/>
      <w:numFmt w:val="decimal"/>
      <w:isLgl/>
      <w:lvlText w:val="%1.%2.%3."/>
      <w:lvlJc w:val="left"/>
      <w:pPr>
        <w:ind w:left="198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060" w:hanging="1080"/>
      </w:pPr>
      <w:rPr>
        <w:rFonts w:hint="default"/>
        <w:color w:val="auto"/>
      </w:rPr>
    </w:lvl>
    <w:lvl w:ilvl="5">
      <w:start w:val="1"/>
      <w:numFmt w:val="decimal"/>
      <w:isLgl/>
      <w:lvlText w:val="%1.%2.%3.%4.%5.%6."/>
      <w:lvlJc w:val="left"/>
      <w:pPr>
        <w:ind w:left="3420" w:hanging="1080"/>
      </w:pPr>
      <w:rPr>
        <w:rFonts w:hint="default"/>
        <w:color w:val="auto"/>
      </w:rPr>
    </w:lvl>
    <w:lvl w:ilvl="6">
      <w:start w:val="1"/>
      <w:numFmt w:val="decimal"/>
      <w:isLgl/>
      <w:lvlText w:val="%1.%2.%3.%4.%5.%6.%7."/>
      <w:lvlJc w:val="left"/>
      <w:pPr>
        <w:ind w:left="4140" w:hanging="1440"/>
      </w:pPr>
      <w:rPr>
        <w:rFonts w:hint="default"/>
        <w:color w:val="auto"/>
      </w:rPr>
    </w:lvl>
    <w:lvl w:ilvl="7">
      <w:start w:val="1"/>
      <w:numFmt w:val="decimal"/>
      <w:isLgl/>
      <w:lvlText w:val="%1.%2.%3.%4.%5.%6.%7.%8."/>
      <w:lvlJc w:val="left"/>
      <w:pPr>
        <w:ind w:left="4500" w:hanging="1440"/>
      </w:pPr>
      <w:rPr>
        <w:rFonts w:hint="default"/>
        <w:color w:val="auto"/>
      </w:rPr>
    </w:lvl>
    <w:lvl w:ilvl="8">
      <w:start w:val="1"/>
      <w:numFmt w:val="decimal"/>
      <w:isLgl/>
      <w:lvlText w:val="%1.%2.%3.%4.%5.%6.%7.%8.%9."/>
      <w:lvlJc w:val="left"/>
      <w:pPr>
        <w:ind w:left="5220" w:hanging="1800"/>
      </w:pPr>
      <w:rPr>
        <w:rFonts w:hint="default"/>
        <w:color w:val="auto"/>
      </w:rPr>
    </w:lvl>
  </w:abstractNum>
  <w:abstractNum w:abstractNumId="25">
    <w:nsid w:val="446C224F"/>
    <w:multiLevelType w:val="hybridMultilevel"/>
    <w:tmpl w:val="F260DE14"/>
    <w:lvl w:ilvl="0" w:tplc="52EC9E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077D2"/>
    <w:multiLevelType w:val="hybridMultilevel"/>
    <w:tmpl w:val="AAEE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0A5919"/>
    <w:multiLevelType w:val="hybridMultilevel"/>
    <w:tmpl w:val="D3B09420"/>
    <w:lvl w:ilvl="0" w:tplc="03C4AFF0">
      <w:start w:val="1"/>
      <w:numFmt w:val="decimal"/>
      <w:lvlText w:val="%1."/>
      <w:lvlJc w:val="left"/>
      <w:pPr>
        <w:ind w:left="1216" w:hanging="360"/>
      </w:pPr>
      <w:rPr>
        <w:rFonts w:ascii="Times New Roman" w:eastAsia="Times New Roman" w:hAnsi="Times New Roman" w:cs="Times New Roman"/>
      </w:rPr>
    </w:lvl>
    <w:lvl w:ilvl="1" w:tplc="04190019">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8">
    <w:nsid w:val="4C523005"/>
    <w:multiLevelType w:val="hybridMultilevel"/>
    <w:tmpl w:val="38B02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20383E"/>
    <w:multiLevelType w:val="hybridMultilevel"/>
    <w:tmpl w:val="17D8F81A"/>
    <w:lvl w:ilvl="0" w:tplc="1608A29E">
      <w:start w:val="10"/>
      <w:numFmt w:val="decimal"/>
      <w:lvlText w:val="%1)"/>
      <w:lvlJc w:val="left"/>
      <w:pPr>
        <w:ind w:left="29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3D33C9"/>
    <w:multiLevelType w:val="multilevel"/>
    <w:tmpl w:val="CB8E902E"/>
    <w:lvl w:ilvl="0">
      <w:start w:val="1"/>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32">
    <w:nsid w:val="54103EDD"/>
    <w:multiLevelType w:val="hybridMultilevel"/>
    <w:tmpl w:val="587E462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72F64"/>
    <w:multiLevelType w:val="multilevel"/>
    <w:tmpl w:val="9912E6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AC020F4"/>
    <w:multiLevelType w:val="hybridMultilevel"/>
    <w:tmpl w:val="253E0484"/>
    <w:lvl w:ilvl="0" w:tplc="009CDBA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BAE43DC"/>
    <w:multiLevelType w:val="multilevel"/>
    <w:tmpl w:val="38FCA650"/>
    <w:lvl w:ilvl="0">
      <w:start w:val="1"/>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5A3553"/>
    <w:multiLevelType w:val="multilevel"/>
    <w:tmpl w:val="DC262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2ED3095"/>
    <w:multiLevelType w:val="hybridMultilevel"/>
    <w:tmpl w:val="0D74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85E76"/>
    <w:multiLevelType w:val="hybridMultilevel"/>
    <w:tmpl w:val="AAEE1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923F06"/>
    <w:multiLevelType w:val="hybridMultilevel"/>
    <w:tmpl w:val="982E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9"/>
  </w:num>
  <w:num w:numId="5">
    <w:abstractNumId w:val="4"/>
  </w:num>
  <w:num w:numId="6">
    <w:abstractNumId w:val="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6"/>
  </w:num>
  <w:num w:numId="10">
    <w:abstractNumId w:val="39"/>
  </w:num>
  <w:num w:numId="11">
    <w:abstractNumId w:val="25"/>
  </w:num>
  <w:num w:numId="12">
    <w:abstractNumId w:val="21"/>
  </w:num>
  <w:num w:numId="13">
    <w:abstractNumId w:val="38"/>
  </w:num>
  <w:num w:numId="14">
    <w:abstractNumId w:val="17"/>
  </w:num>
  <w:num w:numId="15">
    <w:abstractNumId w:val="28"/>
  </w:num>
  <w:num w:numId="16">
    <w:abstractNumId w:val="32"/>
  </w:num>
  <w:num w:numId="17">
    <w:abstractNumId w:val="15"/>
  </w:num>
  <w:num w:numId="18">
    <w:abstractNumId w:val="23"/>
  </w:num>
  <w:num w:numId="19">
    <w:abstractNumId w:val="3"/>
  </w:num>
  <w:num w:numId="20">
    <w:abstractNumId w:val="10"/>
  </w:num>
  <w:num w:numId="21">
    <w:abstractNumId w:val="34"/>
  </w:num>
  <w:num w:numId="22">
    <w:abstractNumId w:val="16"/>
  </w:num>
  <w:num w:numId="23">
    <w:abstractNumId w:val="2"/>
  </w:num>
  <w:num w:numId="24">
    <w:abstractNumId w:val="0"/>
  </w:num>
  <w:num w:numId="25">
    <w:abstractNumId w:val="13"/>
  </w:num>
  <w:num w:numId="26">
    <w:abstractNumId w:val="12"/>
  </w:num>
  <w:num w:numId="27">
    <w:abstractNumId w:val="37"/>
  </w:num>
  <w:num w:numId="28">
    <w:abstractNumId w:val="33"/>
  </w:num>
  <w:num w:numId="29">
    <w:abstractNumId w:val="19"/>
  </w:num>
  <w:num w:numId="30">
    <w:abstractNumId w:val="24"/>
  </w:num>
  <w:num w:numId="31">
    <w:abstractNumId w:val="40"/>
  </w:num>
  <w:num w:numId="32">
    <w:abstractNumId w:val="26"/>
  </w:num>
  <w:num w:numId="33">
    <w:abstractNumId w:val="35"/>
  </w:num>
  <w:num w:numId="34">
    <w:abstractNumId w:val="5"/>
  </w:num>
  <w:num w:numId="35">
    <w:abstractNumId w:val="14"/>
  </w:num>
  <w:num w:numId="36">
    <w:abstractNumId w:val="7"/>
  </w:num>
  <w:num w:numId="37">
    <w:abstractNumId w:val="41"/>
  </w:num>
  <w:num w:numId="38">
    <w:abstractNumId w:val="27"/>
  </w:num>
  <w:num w:numId="39">
    <w:abstractNumId w:val="31"/>
  </w:num>
  <w:num w:numId="40">
    <w:abstractNumId w:val="18"/>
  </w:num>
  <w:num w:numId="41">
    <w:abstractNumId w:val="22"/>
  </w:num>
  <w:num w:numId="4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0305"/>
    <w:rsid w:val="000276B5"/>
    <w:rsid w:val="00040D23"/>
    <w:rsid w:val="0004389B"/>
    <w:rsid w:val="00074B5D"/>
    <w:rsid w:val="00081A05"/>
    <w:rsid w:val="00095445"/>
    <w:rsid w:val="000B711A"/>
    <w:rsid w:val="000C691D"/>
    <w:rsid w:val="000D27EB"/>
    <w:rsid w:val="000F0D2F"/>
    <w:rsid w:val="0010594B"/>
    <w:rsid w:val="00110324"/>
    <w:rsid w:val="0011704F"/>
    <w:rsid w:val="001463C6"/>
    <w:rsid w:val="00146E48"/>
    <w:rsid w:val="00157594"/>
    <w:rsid w:val="001627A9"/>
    <w:rsid w:val="00174D85"/>
    <w:rsid w:val="00181690"/>
    <w:rsid w:val="001842B6"/>
    <w:rsid w:val="00187D04"/>
    <w:rsid w:val="00190D91"/>
    <w:rsid w:val="001912C7"/>
    <w:rsid w:val="0019331D"/>
    <w:rsid w:val="001A674F"/>
    <w:rsid w:val="001B116A"/>
    <w:rsid w:val="001B550D"/>
    <w:rsid w:val="001C0B9E"/>
    <w:rsid w:val="001C55B3"/>
    <w:rsid w:val="001C5CFB"/>
    <w:rsid w:val="001E479F"/>
    <w:rsid w:val="001F0E84"/>
    <w:rsid w:val="001F2661"/>
    <w:rsid w:val="0022297B"/>
    <w:rsid w:val="00234A7F"/>
    <w:rsid w:val="002466A7"/>
    <w:rsid w:val="0026355F"/>
    <w:rsid w:val="00264B06"/>
    <w:rsid w:val="00266073"/>
    <w:rsid w:val="0027101C"/>
    <w:rsid w:val="002715F6"/>
    <w:rsid w:val="00276902"/>
    <w:rsid w:val="002A5E5C"/>
    <w:rsid w:val="002C693F"/>
    <w:rsid w:val="002D62A1"/>
    <w:rsid w:val="002D695D"/>
    <w:rsid w:val="002E0F77"/>
    <w:rsid w:val="002E15BD"/>
    <w:rsid w:val="002F39FA"/>
    <w:rsid w:val="002F51D2"/>
    <w:rsid w:val="00304BCA"/>
    <w:rsid w:val="00305B69"/>
    <w:rsid w:val="003127BB"/>
    <w:rsid w:val="00325CBF"/>
    <w:rsid w:val="003302B1"/>
    <w:rsid w:val="003317B8"/>
    <w:rsid w:val="003365A2"/>
    <w:rsid w:val="00346670"/>
    <w:rsid w:val="00350558"/>
    <w:rsid w:val="003532AC"/>
    <w:rsid w:val="00360D40"/>
    <w:rsid w:val="00394BF7"/>
    <w:rsid w:val="003B220F"/>
    <w:rsid w:val="003B4856"/>
    <w:rsid w:val="003B67A5"/>
    <w:rsid w:val="003C5A07"/>
    <w:rsid w:val="003D3570"/>
    <w:rsid w:val="003E48D9"/>
    <w:rsid w:val="003E7C6A"/>
    <w:rsid w:val="003F017B"/>
    <w:rsid w:val="003F3A2F"/>
    <w:rsid w:val="004014BA"/>
    <w:rsid w:val="004050C6"/>
    <w:rsid w:val="00406FFB"/>
    <w:rsid w:val="004102D0"/>
    <w:rsid w:val="004303E7"/>
    <w:rsid w:val="00432D02"/>
    <w:rsid w:val="00440CBB"/>
    <w:rsid w:val="004437E6"/>
    <w:rsid w:val="00450966"/>
    <w:rsid w:val="00452DBD"/>
    <w:rsid w:val="00455FEC"/>
    <w:rsid w:val="004569B1"/>
    <w:rsid w:val="00463A56"/>
    <w:rsid w:val="00463D01"/>
    <w:rsid w:val="00472122"/>
    <w:rsid w:val="00474285"/>
    <w:rsid w:val="004A5425"/>
    <w:rsid w:val="004B28FC"/>
    <w:rsid w:val="004B5127"/>
    <w:rsid w:val="004D3483"/>
    <w:rsid w:val="004E6916"/>
    <w:rsid w:val="004E70F5"/>
    <w:rsid w:val="005051E6"/>
    <w:rsid w:val="005065C8"/>
    <w:rsid w:val="00507455"/>
    <w:rsid w:val="00535EB2"/>
    <w:rsid w:val="00540416"/>
    <w:rsid w:val="00555125"/>
    <w:rsid w:val="00555800"/>
    <w:rsid w:val="0056210F"/>
    <w:rsid w:val="00573C00"/>
    <w:rsid w:val="005942CF"/>
    <w:rsid w:val="005A671C"/>
    <w:rsid w:val="005A70ED"/>
    <w:rsid w:val="005B35DA"/>
    <w:rsid w:val="005B4425"/>
    <w:rsid w:val="005B6B4B"/>
    <w:rsid w:val="005C251C"/>
    <w:rsid w:val="005D0D39"/>
    <w:rsid w:val="005D2713"/>
    <w:rsid w:val="005D6069"/>
    <w:rsid w:val="005D6EF0"/>
    <w:rsid w:val="005E3593"/>
    <w:rsid w:val="005E40B0"/>
    <w:rsid w:val="005E569C"/>
    <w:rsid w:val="005E6734"/>
    <w:rsid w:val="005F10DA"/>
    <w:rsid w:val="00606E27"/>
    <w:rsid w:val="006114B8"/>
    <w:rsid w:val="00621589"/>
    <w:rsid w:val="00621FED"/>
    <w:rsid w:val="006230C9"/>
    <w:rsid w:val="00635517"/>
    <w:rsid w:val="00636BF1"/>
    <w:rsid w:val="00640625"/>
    <w:rsid w:val="00640A35"/>
    <w:rsid w:val="006425B3"/>
    <w:rsid w:val="006479D2"/>
    <w:rsid w:val="006501DC"/>
    <w:rsid w:val="00661BB5"/>
    <w:rsid w:val="006766B0"/>
    <w:rsid w:val="00687BC8"/>
    <w:rsid w:val="00694C09"/>
    <w:rsid w:val="006963D1"/>
    <w:rsid w:val="006A4516"/>
    <w:rsid w:val="006A7CFA"/>
    <w:rsid w:val="006B47FE"/>
    <w:rsid w:val="006C5C8B"/>
    <w:rsid w:val="006D05FD"/>
    <w:rsid w:val="006D4024"/>
    <w:rsid w:val="006F005A"/>
    <w:rsid w:val="00701948"/>
    <w:rsid w:val="00722DD1"/>
    <w:rsid w:val="007319D9"/>
    <w:rsid w:val="00733020"/>
    <w:rsid w:val="007349CB"/>
    <w:rsid w:val="00742E66"/>
    <w:rsid w:val="00743376"/>
    <w:rsid w:val="00744E9A"/>
    <w:rsid w:val="00745A57"/>
    <w:rsid w:val="00750095"/>
    <w:rsid w:val="00767E0B"/>
    <w:rsid w:val="00775DDA"/>
    <w:rsid w:val="007A3323"/>
    <w:rsid w:val="007A4F23"/>
    <w:rsid w:val="007A7170"/>
    <w:rsid w:val="007B4D25"/>
    <w:rsid w:val="007B57E3"/>
    <w:rsid w:val="007C6570"/>
    <w:rsid w:val="007D0DBE"/>
    <w:rsid w:val="007D78F5"/>
    <w:rsid w:val="007E360D"/>
    <w:rsid w:val="007E5FA9"/>
    <w:rsid w:val="007F7522"/>
    <w:rsid w:val="00804983"/>
    <w:rsid w:val="00821372"/>
    <w:rsid w:val="008243C6"/>
    <w:rsid w:val="00824BDB"/>
    <w:rsid w:val="0082752F"/>
    <w:rsid w:val="008275A6"/>
    <w:rsid w:val="00831037"/>
    <w:rsid w:val="00842788"/>
    <w:rsid w:val="00845F2B"/>
    <w:rsid w:val="0084687B"/>
    <w:rsid w:val="00876791"/>
    <w:rsid w:val="00883164"/>
    <w:rsid w:val="00884F18"/>
    <w:rsid w:val="00890192"/>
    <w:rsid w:val="008A0CC9"/>
    <w:rsid w:val="008A647C"/>
    <w:rsid w:val="008B1ED6"/>
    <w:rsid w:val="008D3DF5"/>
    <w:rsid w:val="008D630C"/>
    <w:rsid w:val="008D6503"/>
    <w:rsid w:val="008E3243"/>
    <w:rsid w:val="008F2F63"/>
    <w:rsid w:val="008F75F5"/>
    <w:rsid w:val="00901C62"/>
    <w:rsid w:val="00903297"/>
    <w:rsid w:val="0090395D"/>
    <w:rsid w:val="00904F0B"/>
    <w:rsid w:val="009114E0"/>
    <w:rsid w:val="00920E4A"/>
    <w:rsid w:val="00921A0D"/>
    <w:rsid w:val="0092484C"/>
    <w:rsid w:val="009268F3"/>
    <w:rsid w:val="0092794E"/>
    <w:rsid w:val="00930346"/>
    <w:rsid w:val="00935E04"/>
    <w:rsid w:val="00950CCD"/>
    <w:rsid w:val="00960E33"/>
    <w:rsid w:val="00962B1B"/>
    <w:rsid w:val="00965678"/>
    <w:rsid w:val="00974AC6"/>
    <w:rsid w:val="009758C3"/>
    <w:rsid w:val="00983A7B"/>
    <w:rsid w:val="0099096F"/>
    <w:rsid w:val="00997B10"/>
    <w:rsid w:val="009B0EA6"/>
    <w:rsid w:val="009C2EE2"/>
    <w:rsid w:val="009D2ABC"/>
    <w:rsid w:val="009D3775"/>
    <w:rsid w:val="009E6ABB"/>
    <w:rsid w:val="009E783B"/>
    <w:rsid w:val="009F0164"/>
    <w:rsid w:val="009F1824"/>
    <w:rsid w:val="00A0342C"/>
    <w:rsid w:val="00A11298"/>
    <w:rsid w:val="00A11318"/>
    <w:rsid w:val="00A11364"/>
    <w:rsid w:val="00A12177"/>
    <w:rsid w:val="00A13549"/>
    <w:rsid w:val="00A2639D"/>
    <w:rsid w:val="00A50615"/>
    <w:rsid w:val="00A7050A"/>
    <w:rsid w:val="00A7332D"/>
    <w:rsid w:val="00A8560C"/>
    <w:rsid w:val="00A86FDB"/>
    <w:rsid w:val="00A87DC7"/>
    <w:rsid w:val="00A9742D"/>
    <w:rsid w:val="00AA6C84"/>
    <w:rsid w:val="00AB2A9F"/>
    <w:rsid w:val="00AB320C"/>
    <w:rsid w:val="00AC50FB"/>
    <w:rsid w:val="00AD3580"/>
    <w:rsid w:val="00AE1A94"/>
    <w:rsid w:val="00B02BF4"/>
    <w:rsid w:val="00B0624C"/>
    <w:rsid w:val="00B14670"/>
    <w:rsid w:val="00B25C43"/>
    <w:rsid w:val="00B26537"/>
    <w:rsid w:val="00B316B4"/>
    <w:rsid w:val="00B33165"/>
    <w:rsid w:val="00B363A4"/>
    <w:rsid w:val="00B37B5F"/>
    <w:rsid w:val="00B40A63"/>
    <w:rsid w:val="00B42EDD"/>
    <w:rsid w:val="00B54184"/>
    <w:rsid w:val="00B61D11"/>
    <w:rsid w:val="00B73F43"/>
    <w:rsid w:val="00B765FB"/>
    <w:rsid w:val="00B9786E"/>
    <w:rsid w:val="00BB49F6"/>
    <w:rsid w:val="00BC6249"/>
    <w:rsid w:val="00BD1708"/>
    <w:rsid w:val="00BE3095"/>
    <w:rsid w:val="00BF4B98"/>
    <w:rsid w:val="00C141BF"/>
    <w:rsid w:val="00C3581D"/>
    <w:rsid w:val="00C66E79"/>
    <w:rsid w:val="00C67ACD"/>
    <w:rsid w:val="00C83E9E"/>
    <w:rsid w:val="00C85805"/>
    <w:rsid w:val="00C94A5F"/>
    <w:rsid w:val="00C9556E"/>
    <w:rsid w:val="00C961F6"/>
    <w:rsid w:val="00CC7A40"/>
    <w:rsid w:val="00CE2F9B"/>
    <w:rsid w:val="00CF3AA6"/>
    <w:rsid w:val="00D01752"/>
    <w:rsid w:val="00D10E0E"/>
    <w:rsid w:val="00D10FE3"/>
    <w:rsid w:val="00D11278"/>
    <w:rsid w:val="00D144CB"/>
    <w:rsid w:val="00D27CE7"/>
    <w:rsid w:val="00D30819"/>
    <w:rsid w:val="00D32E30"/>
    <w:rsid w:val="00D379E1"/>
    <w:rsid w:val="00D509BB"/>
    <w:rsid w:val="00D56679"/>
    <w:rsid w:val="00D74FD2"/>
    <w:rsid w:val="00D86AA4"/>
    <w:rsid w:val="00DA663F"/>
    <w:rsid w:val="00DB089D"/>
    <w:rsid w:val="00DD066B"/>
    <w:rsid w:val="00DD1FD7"/>
    <w:rsid w:val="00DD528F"/>
    <w:rsid w:val="00DF0DCD"/>
    <w:rsid w:val="00DF473D"/>
    <w:rsid w:val="00DF4F40"/>
    <w:rsid w:val="00E047A9"/>
    <w:rsid w:val="00E0540A"/>
    <w:rsid w:val="00E162FC"/>
    <w:rsid w:val="00E31336"/>
    <w:rsid w:val="00E37E75"/>
    <w:rsid w:val="00E41301"/>
    <w:rsid w:val="00E51229"/>
    <w:rsid w:val="00E62189"/>
    <w:rsid w:val="00E63D32"/>
    <w:rsid w:val="00EA149B"/>
    <w:rsid w:val="00EA6C3E"/>
    <w:rsid w:val="00EB3AC5"/>
    <w:rsid w:val="00EB7EA1"/>
    <w:rsid w:val="00ED0C0A"/>
    <w:rsid w:val="00EE58D9"/>
    <w:rsid w:val="00F05B5C"/>
    <w:rsid w:val="00F1251F"/>
    <w:rsid w:val="00F203B9"/>
    <w:rsid w:val="00F261FE"/>
    <w:rsid w:val="00F339E0"/>
    <w:rsid w:val="00F44045"/>
    <w:rsid w:val="00F479EE"/>
    <w:rsid w:val="00F5234F"/>
    <w:rsid w:val="00F5284D"/>
    <w:rsid w:val="00F537D8"/>
    <w:rsid w:val="00F54497"/>
    <w:rsid w:val="00F76541"/>
    <w:rsid w:val="00F77238"/>
    <w:rsid w:val="00F8205C"/>
    <w:rsid w:val="00F83EAC"/>
    <w:rsid w:val="00F853FE"/>
    <w:rsid w:val="00F8730E"/>
    <w:rsid w:val="00F91B1A"/>
    <w:rsid w:val="00F97815"/>
    <w:rsid w:val="00FA266C"/>
    <w:rsid w:val="00FC1003"/>
    <w:rsid w:val="00FC1C9E"/>
    <w:rsid w:val="00FD2AFF"/>
    <w:rsid w:val="00FD351C"/>
    <w:rsid w:val="00FD3617"/>
    <w:rsid w:val="00FD3786"/>
    <w:rsid w:val="00FD64BE"/>
    <w:rsid w:val="00FE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link w:val="ListParagraphChar"/>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uiPriority w:val="99"/>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uiPriority w:val="22"/>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uiPriority w:val="1"/>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E63D32"/>
    <w:rPr>
      <w:rFonts w:ascii="Times New Roman" w:eastAsia="Times New Roman" w:hAnsi="Times New Roman" w:cs="Times New Roman"/>
      <w:sz w:val="24"/>
      <w:szCs w:val="24"/>
      <w:lang w:eastAsia="ar-SA"/>
    </w:rPr>
  </w:style>
  <w:style w:type="character" w:styleId="aff0">
    <w:name w:val="FollowedHyperlink"/>
    <w:basedOn w:val="a0"/>
    <w:uiPriority w:val="99"/>
    <w:semiHidden/>
    <w:unhideWhenUsed/>
    <w:rsid w:val="00FD3617"/>
    <w:rPr>
      <w:color w:val="954F72" w:themeColor="followedHyperlink"/>
      <w:u w:val="single"/>
    </w:rPr>
  </w:style>
  <w:style w:type="character" w:customStyle="1" w:styleId="5">
    <w:name w:val="Основной текст (5)"/>
    <w:basedOn w:val="a0"/>
    <w:rsid w:val="003532AC"/>
    <w:rPr>
      <w:rFonts w:ascii="Times New Roman" w:eastAsia="Times New Roman" w:hAnsi="Times New Roman" w:cs="Times New Roman" w:hint="default"/>
      <w:b/>
      <w:bCs/>
      <w:i w:val="0"/>
      <w:iCs w:val="0"/>
      <w:smallCaps w:val="0"/>
      <w:strike w:val="0"/>
      <w:dstrike w:val="0"/>
      <w:color w:val="252428"/>
      <w:spacing w:val="10"/>
      <w:w w:val="100"/>
      <w:position w:val="0"/>
      <w:sz w:val="20"/>
      <w:szCs w:val="20"/>
      <w:u w:val="none"/>
      <w:effect w:val="none"/>
      <w:lang w:val="ru-RU"/>
    </w:rPr>
  </w:style>
  <w:style w:type="character" w:customStyle="1" w:styleId="aff1">
    <w:name w:val="Основной текст + Полужирный"/>
    <w:aliases w:val="Интервал 0 pt,Основной текст (5) + Impact,7,5 pt,Не полужирный,Курсив"/>
    <w:basedOn w:val="a0"/>
    <w:rsid w:val="003532AC"/>
    <w:rPr>
      <w:rFonts w:ascii="Times New Roman" w:hAnsi="Times New Roman" w:cs="Times New Roman"/>
      <w:b/>
      <w:bCs/>
      <w:color w:val="252428"/>
      <w:spacing w:val="10"/>
      <w:w w:val="100"/>
      <w:position w:val="0"/>
      <w:sz w:val="20"/>
      <w:szCs w:val="20"/>
      <w:shd w:val="clear" w:color="auto" w:fill="FFFFFF"/>
      <w:lang w:val="ru-RU"/>
    </w:rPr>
  </w:style>
  <w:style w:type="character" w:customStyle="1" w:styleId="aff2">
    <w:name w:val="Основной текст_"/>
    <w:basedOn w:val="a0"/>
    <w:link w:val="16"/>
    <w:locked/>
    <w:rsid w:val="00621FED"/>
    <w:rPr>
      <w:rFonts w:ascii="Times New Roman" w:hAnsi="Times New Roman" w:cs="Times New Roman"/>
      <w:spacing w:val="11"/>
      <w:sz w:val="20"/>
      <w:szCs w:val="20"/>
      <w:shd w:val="clear" w:color="auto" w:fill="FFFFFF"/>
    </w:rPr>
  </w:style>
  <w:style w:type="paragraph" w:customStyle="1" w:styleId="16">
    <w:name w:val="Основной текст16"/>
    <w:basedOn w:val="a"/>
    <w:link w:val="aff2"/>
    <w:rsid w:val="00621FED"/>
    <w:pPr>
      <w:widowControl w:val="0"/>
      <w:shd w:val="clear" w:color="auto" w:fill="FFFFFF"/>
      <w:spacing w:after="60" w:line="259" w:lineRule="exact"/>
      <w:ind w:hanging="340"/>
      <w:jc w:val="center"/>
    </w:pPr>
    <w:rPr>
      <w:rFonts w:ascii="Times New Roman" w:eastAsiaTheme="minorHAnsi" w:hAnsi="Times New Roman"/>
      <w:spacing w:val="11"/>
      <w:sz w:val="20"/>
      <w:szCs w:val="20"/>
    </w:rPr>
  </w:style>
  <w:style w:type="character" w:customStyle="1" w:styleId="6">
    <w:name w:val="Основной текст6"/>
    <w:basedOn w:val="aff2"/>
    <w:rsid w:val="00621FED"/>
    <w:rPr>
      <w:rFonts w:ascii="Times New Roman" w:hAnsi="Times New Roman" w:cs="Times New Roman"/>
      <w:color w:val="252428"/>
      <w:spacing w:val="11"/>
      <w:w w:val="100"/>
      <w:position w:val="0"/>
      <w:sz w:val="20"/>
      <w:szCs w:val="20"/>
      <w:shd w:val="clear" w:color="auto" w:fill="FFFFFF"/>
      <w:lang w:val="ru-RU"/>
    </w:rPr>
  </w:style>
  <w:style w:type="character" w:customStyle="1" w:styleId="7">
    <w:name w:val="Основной текст7"/>
    <w:basedOn w:val="aff2"/>
    <w:rsid w:val="00621FED"/>
    <w:rPr>
      <w:rFonts w:ascii="Times New Roman" w:hAnsi="Times New Roman" w:cs="Times New Roman"/>
      <w:color w:val="000000"/>
      <w:spacing w:val="11"/>
      <w:w w:val="100"/>
      <w:position w:val="0"/>
      <w:sz w:val="20"/>
      <w:szCs w:val="20"/>
      <w:shd w:val="clear" w:color="auto" w:fill="FFFFFF"/>
      <w:lang w:val="ru-RU"/>
    </w:rPr>
  </w:style>
  <w:style w:type="character" w:customStyle="1" w:styleId="8">
    <w:name w:val="Основной текст8"/>
    <w:basedOn w:val="aff2"/>
    <w:rsid w:val="00621FED"/>
    <w:rPr>
      <w:rFonts w:ascii="Times New Roman" w:hAnsi="Times New Roman" w:cs="Times New Roman"/>
      <w:color w:val="36353A"/>
      <w:spacing w:val="11"/>
      <w:w w:val="100"/>
      <w:position w:val="0"/>
      <w:sz w:val="20"/>
      <w:szCs w:val="20"/>
      <w:shd w:val="clear" w:color="auto" w:fill="FFFFFF"/>
      <w:lang w:val="ru-RU"/>
    </w:rPr>
  </w:style>
  <w:style w:type="character" w:customStyle="1" w:styleId="9">
    <w:name w:val="Основной текст9"/>
    <w:basedOn w:val="aff2"/>
    <w:rsid w:val="00621FED"/>
    <w:rPr>
      <w:rFonts w:ascii="Times New Roman" w:hAnsi="Times New Roman" w:cs="Times New Roman"/>
      <w:color w:val="4B4A4E"/>
      <w:spacing w:val="11"/>
      <w:w w:val="100"/>
      <w:position w:val="0"/>
      <w:sz w:val="20"/>
      <w:szCs w:val="20"/>
      <w:shd w:val="clear" w:color="auto" w:fill="FFFFFF"/>
      <w:lang w:val="en-US"/>
    </w:rPr>
  </w:style>
  <w:style w:type="character" w:customStyle="1" w:styleId="extrafieldsname">
    <w:name w:val="extra_fields_name"/>
    <w:rsid w:val="0027101C"/>
  </w:style>
  <w:style w:type="paragraph" w:customStyle="1" w:styleId="a30">
    <w:name w:val="a3"/>
    <w:basedOn w:val="a"/>
    <w:rsid w:val="00AD3580"/>
    <w:pPr>
      <w:suppressAutoHyphens/>
      <w:spacing w:after="0" w:line="259" w:lineRule="auto"/>
    </w:pPr>
    <w:rPr>
      <w:rFonts w:ascii="Times New Roman" w:eastAsia="Times New Roman" w:hAnsi="Times New Roman"/>
      <w:sz w:val="20"/>
      <w:szCs w:val="20"/>
      <w:lang w:val="x-none" w:eastAsia="ru-RU"/>
    </w:rPr>
  </w:style>
  <w:style w:type="character" w:customStyle="1" w:styleId="ListParagraphChar">
    <w:name w:val="List Paragraph Char"/>
    <w:link w:val="11"/>
    <w:locked/>
    <w:rsid w:val="0022297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hyperlink" Target="http://pro.meteoservice.ru/solutions/energy_and_communications/products/data_types/warnings/" TargetMode="External"/><Relationship Id="rId18" Type="http://schemas.openxmlformats.org/officeDocument/2006/relationships/hyperlink" Target="http://pro.meteoservice.ru/solutions/energy_and_communications/products/data_types/warning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meteoservice.ru/solutions/energy_and_communications/products/data_types/warnings/" TargetMode="External"/><Relationship Id="rId17" Type="http://schemas.openxmlformats.org/officeDocument/2006/relationships/hyperlink" Target="http://pro.meteoservice.ru/solutions/energy_and_communications/products/data_types/warnings/" TargetMode="External"/><Relationship Id="rId2" Type="http://schemas.openxmlformats.org/officeDocument/2006/relationships/numbering" Target="numbering.xml"/><Relationship Id="rId16" Type="http://schemas.openxmlformats.org/officeDocument/2006/relationships/hyperlink" Target="http://pro.meteoservice.ru/solutions/energy_and_communications/products/data_types/warn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eteoservice.ru/solutions/energy_and_communications/products/data_types/warnings/" TargetMode="External"/><Relationship Id="rId5" Type="http://schemas.openxmlformats.org/officeDocument/2006/relationships/webSettings" Target="webSettings.xml"/><Relationship Id="rId15" Type="http://schemas.openxmlformats.org/officeDocument/2006/relationships/hyperlink" Target="http://pro.meteoservice.ru/solutions/energy_and_communications/products/data_types/warnings/" TargetMode="External"/><Relationship Id="rId10" Type="http://schemas.openxmlformats.org/officeDocument/2006/relationships/hyperlink" Target="http://pro.meteoservice.ru/solutions/energy_and_communications/products/data_types/warnings/" TargetMode="External"/><Relationship Id="rId19" Type="http://schemas.openxmlformats.org/officeDocument/2006/relationships/hyperlink" Target="http://pro.meteoservice.ru/solutions/energy_and_communications/products/data_types/warnings/" TargetMode="External"/><Relationship Id="rId4" Type="http://schemas.openxmlformats.org/officeDocument/2006/relationships/settings" Target="settings.xml"/><Relationship Id="rId9" Type="http://schemas.openxmlformats.org/officeDocument/2006/relationships/hyperlink" Target="garantF1://404891865.1" TargetMode="External"/><Relationship Id="rId14" Type="http://schemas.openxmlformats.org/officeDocument/2006/relationships/hyperlink" Target="http://pro.meteoservice.ru/solutions/energy_and_communications/products/data_types/warning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17AC-6D80-44F4-96A5-4722BE03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32</Pages>
  <Words>12303</Words>
  <Characters>70129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11</cp:revision>
  <cp:lastPrinted>2024-02-25T21:55:00Z</cp:lastPrinted>
  <dcterms:created xsi:type="dcterms:W3CDTF">2022-03-02T03:25:00Z</dcterms:created>
  <dcterms:modified xsi:type="dcterms:W3CDTF">2024-02-26T04:25:00Z</dcterms:modified>
</cp:coreProperties>
</file>