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A6B2" w14:textId="079B1820" w:rsidR="00AF0B7D" w:rsidRPr="004770D1" w:rsidRDefault="00AF0B7D" w:rsidP="004770D1">
      <w:pPr>
        <w:pStyle w:val="af1"/>
        <w:spacing w:before="0" w:after="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70D1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 w:rsidR="00D03FC4" w:rsidRPr="0047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70D1" w:rsidRPr="004770D1">
        <w:rPr>
          <w:rFonts w:ascii="Times New Roman" w:hAnsi="Times New Roman" w:cs="Times New Roman"/>
          <w:b/>
          <w:bCs/>
          <w:sz w:val="24"/>
          <w:szCs w:val="24"/>
        </w:rPr>
        <w:t>______</w:t>
      </w:r>
    </w:p>
    <w:p w14:paraId="6215B0FC" w14:textId="648B8100" w:rsidR="00AF0B7D" w:rsidRDefault="00AF0B7D" w:rsidP="004770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70D1">
        <w:rPr>
          <w:rFonts w:ascii="Times New Roman" w:hAnsi="Times New Roman"/>
          <w:b/>
          <w:bCs/>
          <w:sz w:val="24"/>
          <w:szCs w:val="24"/>
        </w:rPr>
        <w:t>на оказание охранных услуг</w:t>
      </w:r>
    </w:p>
    <w:p w14:paraId="56E0DA34" w14:textId="77777777" w:rsidR="00F17D93" w:rsidRPr="004770D1" w:rsidRDefault="00F17D93" w:rsidP="004770D1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533A7D5" w14:textId="33B5E2C5" w:rsidR="00AF0B7D" w:rsidRPr="004770D1" w:rsidRDefault="00AF0B7D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г. Корсаков</w:t>
      </w:r>
      <w:r w:rsidRPr="004770D1">
        <w:rPr>
          <w:rFonts w:ascii="Times New Roman" w:hAnsi="Times New Roman"/>
          <w:sz w:val="24"/>
          <w:szCs w:val="24"/>
        </w:rPr>
        <w:tab/>
      </w:r>
      <w:r w:rsidRPr="004770D1">
        <w:rPr>
          <w:rFonts w:ascii="Times New Roman" w:hAnsi="Times New Roman"/>
          <w:sz w:val="24"/>
          <w:szCs w:val="24"/>
        </w:rPr>
        <w:tab/>
      </w:r>
      <w:r w:rsidRPr="004770D1">
        <w:rPr>
          <w:rFonts w:ascii="Times New Roman" w:hAnsi="Times New Roman"/>
          <w:sz w:val="24"/>
          <w:szCs w:val="24"/>
        </w:rPr>
        <w:tab/>
      </w:r>
      <w:r w:rsidRPr="004770D1">
        <w:rPr>
          <w:rFonts w:ascii="Times New Roman" w:hAnsi="Times New Roman"/>
          <w:sz w:val="24"/>
          <w:szCs w:val="24"/>
        </w:rPr>
        <w:tab/>
      </w:r>
      <w:r w:rsidRPr="004770D1">
        <w:rPr>
          <w:rFonts w:ascii="Times New Roman" w:hAnsi="Times New Roman"/>
          <w:sz w:val="24"/>
          <w:szCs w:val="24"/>
        </w:rPr>
        <w:tab/>
      </w:r>
      <w:r w:rsidRPr="004770D1">
        <w:rPr>
          <w:rFonts w:ascii="Times New Roman" w:hAnsi="Times New Roman"/>
          <w:sz w:val="24"/>
          <w:szCs w:val="24"/>
        </w:rPr>
        <w:tab/>
      </w:r>
      <w:r w:rsidR="00F17D93">
        <w:rPr>
          <w:rFonts w:ascii="Times New Roman" w:hAnsi="Times New Roman"/>
          <w:sz w:val="24"/>
          <w:szCs w:val="24"/>
        </w:rPr>
        <w:t xml:space="preserve"> </w:t>
      </w:r>
      <w:r w:rsidR="00F17D93">
        <w:rPr>
          <w:rFonts w:ascii="Times New Roman" w:hAnsi="Times New Roman"/>
          <w:sz w:val="24"/>
          <w:szCs w:val="24"/>
        </w:rPr>
        <w:tab/>
      </w:r>
      <w:r w:rsidR="00F17D93">
        <w:rPr>
          <w:rFonts w:ascii="Times New Roman" w:hAnsi="Times New Roman"/>
          <w:sz w:val="24"/>
          <w:szCs w:val="24"/>
        </w:rPr>
        <w:tab/>
      </w:r>
      <w:r w:rsidR="00F17D93">
        <w:rPr>
          <w:rFonts w:ascii="Times New Roman" w:hAnsi="Times New Roman"/>
          <w:sz w:val="24"/>
          <w:szCs w:val="24"/>
        </w:rPr>
        <w:tab/>
      </w:r>
      <w:r w:rsidR="00F17D93">
        <w:rPr>
          <w:rFonts w:ascii="Times New Roman" w:hAnsi="Times New Roman"/>
          <w:sz w:val="24"/>
          <w:szCs w:val="24"/>
        </w:rPr>
        <w:tab/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___</w:t>
      </w:r>
      <w:r w:rsidR="00C74E47">
        <w:rPr>
          <w:rFonts w:ascii="Times New Roman" w:hAnsi="Times New Roman"/>
          <w:sz w:val="24"/>
          <w:szCs w:val="24"/>
        </w:rPr>
        <w:t>»</w:t>
      </w:r>
      <w:r w:rsidR="00D03FC4" w:rsidRPr="004770D1">
        <w:rPr>
          <w:rFonts w:ascii="Times New Roman" w:hAnsi="Times New Roman"/>
          <w:sz w:val="24"/>
          <w:szCs w:val="24"/>
        </w:rPr>
        <w:t xml:space="preserve"> февраля </w:t>
      </w:r>
      <w:r w:rsidRPr="004770D1">
        <w:rPr>
          <w:rFonts w:ascii="Times New Roman" w:hAnsi="Times New Roman"/>
          <w:sz w:val="24"/>
          <w:szCs w:val="24"/>
        </w:rPr>
        <w:t>202</w:t>
      </w:r>
      <w:r w:rsidR="003D49E9" w:rsidRPr="004770D1">
        <w:rPr>
          <w:rFonts w:ascii="Times New Roman" w:hAnsi="Times New Roman"/>
          <w:sz w:val="24"/>
          <w:szCs w:val="24"/>
        </w:rPr>
        <w:t>4</w:t>
      </w:r>
      <w:r w:rsidR="00D03FC4" w:rsidRPr="004770D1">
        <w:rPr>
          <w:rFonts w:ascii="Times New Roman" w:hAnsi="Times New Roman"/>
          <w:sz w:val="24"/>
          <w:szCs w:val="24"/>
        </w:rPr>
        <w:t xml:space="preserve"> </w:t>
      </w:r>
      <w:r w:rsidRPr="004770D1">
        <w:rPr>
          <w:rFonts w:ascii="Times New Roman" w:hAnsi="Times New Roman"/>
          <w:sz w:val="24"/>
          <w:szCs w:val="24"/>
        </w:rPr>
        <w:t>г.</w:t>
      </w:r>
    </w:p>
    <w:p w14:paraId="634A2AAA" w14:textId="77777777" w:rsidR="004770D1" w:rsidRPr="004770D1" w:rsidRDefault="004770D1" w:rsidP="004770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59BA92FC" w14:textId="1DCB4EA2" w:rsidR="00AF0B7D" w:rsidRPr="004770D1" w:rsidRDefault="00AF0B7D" w:rsidP="004770D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B7E89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учреждение </w:t>
      </w:r>
      <w:r w:rsidR="00C74E47" w:rsidRPr="00EB7E89">
        <w:rPr>
          <w:rFonts w:ascii="Times New Roman" w:hAnsi="Times New Roman" w:cs="Times New Roman"/>
          <w:b/>
          <w:sz w:val="24"/>
          <w:szCs w:val="24"/>
        </w:rPr>
        <w:t>«</w:t>
      </w:r>
      <w:r w:rsidRPr="00EB7E89">
        <w:rPr>
          <w:rFonts w:ascii="Times New Roman" w:hAnsi="Times New Roman" w:cs="Times New Roman"/>
          <w:b/>
          <w:sz w:val="24"/>
          <w:szCs w:val="24"/>
        </w:rPr>
        <w:t>Администрация морских портов Сахалина, Курил и Камчатки</w:t>
      </w:r>
      <w:r w:rsidR="00C74E47" w:rsidRPr="00EB7E89">
        <w:rPr>
          <w:rFonts w:ascii="Times New Roman" w:hAnsi="Times New Roman" w:cs="Times New Roman"/>
          <w:b/>
          <w:sz w:val="24"/>
          <w:szCs w:val="24"/>
        </w:rPr>
        <w:t>»</w:t>
      </w:r>
      <w:r w:rsidRPr="00EB7E89">
        <w:rPr>
          <w:rFonts w:ascii="Times New Roman" w:hAnsi="Times New Roman" w:cs="Times New Roman"/>
          <w:b/>
          <w:sz w:val="24"/>
          <w:szCs w:val="24"/>
        </w:rPr>
        <w:t xml:space="preserve"> (ФГБУ </w:t>
      </w:r>
      <w:r w:rsidR="00C74E47" w:rsidRPr="00EB7E89">
        <w:rPr>
          <w:rFonts w:ascii="Times New Roman" w:hAnsi="Times New Roman" w:cs="Times New Roman"/>
          <w:b/>
          <w:sz w:val="24"/>
          <w:szCs w:val="24"/>
        </w:rPr>
        <w:t>«</w:t>
      </w:r>
      <w:r w:rsidRPr="00EB7E89">
        <w:rPr>
          <w:rFonts w:ascii="Times New Roman" w:hAnsi="Times New Roman" w:cs="Times New Roman"/>
          <w:b/>
          <w:sz w:val="24"/>
          <w:szCs w:val="24"/>
        </w:rPr>
        <w:t>АМП Сахалина, Курил и Камчатки</w:t>
      </w:r>
      <w:r w:rsidR="00C74E47" w:rsidRPr="00EB7E89">
        <w:rPr>
          <w:rFonts w:ascii="Times New Roman" w:hAnsi="Times New Roman" w:cs="Times New Roman"/>
          <w:b/>
          <w:sz w:val="24"/>
          <w:szCs w:val="24"/>
        </w:rPr>
        <w:t>»</w:t>
      </w:r>
      <w:r w:rsidRPr="00EB7E89">
        <w:rPr>
          <w:rFonts w:ascii="Times New Roman" w:hAnsi="Times New Roman" w:cs="Times New Roman"/>
          <w:b/>
          <w:sz w:val="24"/>
          <w:szCs w:val="24"/>
        </w:rPr>
        <w:t>)</w:t>
      </w:r>
      <w:r w:rsidRPr="004770D1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C74E47">
        <w:rPr>
          <w:rFonts w:ascii="Times New Roman" w:hAnsi="Times New Roman" w:cs="Times New Roman"/>
          <w:sz w:val="24"/>
          <w:szCs w:val="24"/>
        </w:rPr>
        <w:t>«</w:t>
      </w:r>
      <w:r w:rsidRPr="004770D1">
        <w:rPr>
          <w:rFonts w:ascii="Times New Roman" w:hAnsi="Times New Roman" w:cs="Times New Roman"/>
          <w:sz w:val="24"/>
          <w:szCs w:val="24"/>
        </w:rPr>
        <w:t>Заказчик</w:t>
      </w:r>
      <w:r w:rsidR="00C74E47">
        <w:rPr>
          <w:rFonts w:ascii="Times New Roman" w:hAnsi="Times New Roman" w:cs="Times New Roman"/>
          <w:sz w:val="24"/>
          <w:szCs w:val="24"/>
        </w:rPr>
        <w:t>»</w:t>
      </w:r>
      <w:r w:rsidRPr="004770D1">
        <w:rPr>
          <w:rFonts w:ascii="Times New Roman" w:hAnsi="Times New Roman" w:cs="Times New Roman"/>
          <w:sz w:val="24"/>
          <w:szCs w:val="24"/>
        </w:rPr>
        <w:t>, в лице руководителя Шутько Владимира Анатольевича,</w:t>
      </w:r>
      <w:r w:rsidRPr="004770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0D1">
        <w:rPr>
          <w:rFonts w:ascii="Times New Roman" w:hAnsi="Times New Roman" w:cs="Times New Roman"/>
          <w:sz w:val="24"/>
          <w:szCs w:val="24"/>
        </w:rPr>
        <w:t xml:space="preserve">действующего на основании Устава, с одной стороны, </w:t>
      </w:r>
      <w:r w:rsidR="00D03FC4" w:rsidRPr="004770D1">
        <w:rPr>
          <w:rFonts w:ascii="Times New Roman" w:hAnsi="Times New Roman" w:cs="Times New Roman"/>
          <w:sz w:val="24"/>
          <w:szCs w:val="24"/>
        </w:rPr>
        <w:t xml:space="preserve">и </w:t>
      </w:r>
      <w:r w:rsidR="001E2F06" w:rsidRPr="004770D1">
        <w:rPr>
          <w:rFonts w:ascii="Times New Roman" w:hAnsi="Times New Roman" w:cs="Times New Roman"/>
          <w:b/>
          <w:bCs/>
          <w:sz w:val="24"/>
          <w:szCs w:val="24"/>
        </w:rPr>
        <w:t xml:space="preserve">Общество с ограниченной ответственностью частное охранное предприятие </w:t>
      </w:r>
      <w:r w:rsidR="00C74E4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1E2F06" w:rsidRPr="004770D1">
        <w:rPr>
          <w:rFonts w:ascii="Times New Roman" w:hAnsi="Times New Roman" w:cs="Times New Roman"/>
          <w:b/>
          <w:bCs/>
          <w:sz w:val="24"/>
          <w:szCs w:val="24"/>
        </w:rPr>
        <w:t>Затвор</w:t>
      </w:r>
      <w:r w:rsidR="00C74E47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1E2F06" w:rsidRPr="004770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770D1">
        <w:rPr>
          <w:rFonts w:ascii="Times New Roman" w:hAnsi="Times New Roman" w:cs="Times New Roman"/>
          <w:sz w:val="24"/>
          <w:szCs w:val="24"/>
        </w:rPr>
        <w:t>(лицензия на осуществление частной охранной деяте</w:t>
      </w:r>
      <w:r w:rsidR="001E2F06" w:rsidRPr="004770D1">
        <w:rPr>
          <w:rFonts w:ascii="Times New Roman" w:hAnsi="Times New Roman" w:cs="Times New Roman"/>
          <w:sz w:val="24"/>
          <w:szCs w:val="24"/>
        </w:rPr>
        <w:t>льности № Л056-00106-65/00020243</w:t>
      </w:r>
      <w:r w:rsidRPr="004770D1">
        <w:rPr>
          <w:rFonts w:ascii="Times New Roman" w:hAnsi="Times New Roman" w:cs="Times New Roman"/>
          <w:sz w:val="24"/>
          <w:szCs w:val="24"/>
        </w:rPr>
        <w:t>),</w:t>
      </w:r>
      <w:r w:rsidR="00F17D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70D1">
        <w:rPr>
          <w:rFonts w:ascii="Times New Roman" w:hAnsi="Times New Roman" w:cs="Times New Roman"/>
          <w:sz w:val="24"/>
          <w:szCs w:val="24"/>
        </w:rPr>
        <w:t>именуемое в дальнейшем</w:t>
      </w:r>
      <w:r w:rsidR="00CA19DA" w:rsidRPr="004770D1">
        <w:rPr>
          <w:rFonts w:ascii="Times New Roman" w:hAnsi="Times New Roman" w:cs="Times New Roman"/>
          <w:sz w:val="24"/>
          <w:szCs w:val="24"/>
        </w:rPr>
        <w:t xml:space="preserve"> </w:t>
      </w:r>
      <w:r w:rsidR="00C74E47">
        <w:rPr>
          <w:rFonts w:ascii="Times New Roman" w:hAnsi="Times New Roman" w:cs="Times New Roman"/>
          <w:sz w:val="24"/>
          <w:szCs w:val="24"/>
        </w:rPr>
        <w:t>«</w:t>
      </w:r>
      <w:r w:rsidR="00CA19DA" w:rsidRPr="004770D1">
        <w:rPr>
          <w:rFonts w:ascii="Times New Roman" w:hAnsi="Times New Roman" w:cs="Times New Roman"/>
          <w:sz w:val="24"/>
          <w:szCs w:val="24"/>
        </w:rPr>
        <w:t>Исполнитель</w:t>
      </w:r>
      <w:r w:rsidR="00C74E47">
        <w:rPr>
          <w:rFonts w:ascii="Times New Roman" w:hAnsi="Times New Roman" w:cs="Times New Roman"/>
          <w:sz w:val="24"/>
          <w:szCs w:val="24"/>
        </w:rPr>
        <w:t>»</w:t>
      </w:r>
      <w:r w:rsidR="00CA19DA" w:rsidRPr="004770D1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C143BE">
        <w:rPr>
          <w:rFonts w:ascii="Times New Roman" w:hAnsi="Times New Roman" w:cs="Times New Roman"/>
          <w:sz w:val="24"/>
          <w:szCs w:val="24"/>
        </w:rPr>
        <w:t>генерального д</w:t>
      </w:r>
      <w:r w:rsidR="00097CD7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CA19DA" w:rsidRPr="004770D1">
        <w:rPr>
          <w:rFonts w:ascii="Times New Roman" w:hAnsi="Times New Roman" w:cs="Times New Roman"/>
          <w:sz w:val="24"/>
          <w:szCs w:val="24"/>
        </w:rPr>
        <w:t>Лабзова Александра Анатольевича</w:t>
      </w:r>
      <w:r w:rsidRPr="004770D1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с другой стороны, согласно </w:t>
      </w:r>
      <w:r w:rsidRPr="004770D1">
        <w:rPr>
          <w:rFonts w:ascii="Times New Roman" w:hAnsi="Times New Roman" w:cs="Times New Roman"/>
          <w:bCs/>
          <w:sz w:val="24"/>
          <w:szCs w:val="24"/>
        </w:rPr>
        <w:t xml:space="preserve">Федеральному закону от 18.07.2011 № 223-ФЗ </w:t>
      </w:r>
      <w:r w:rsidR="00C74E47">
        <w:rPr>
          <w:rFonts w:ascii="Times New Roman" w:hAnsi="Times New Roman" w:cs="Times New Roman"/>
          <w:bCs/>
          <w:sz w:val="24"/>
          <w:szCs w:val="24"/>
        </w:rPr>
        <w:t>«</w:t>
      </w:r>
      <w:r w:rsidRPr="004770D1">
        <w:rPr>
          <w:rFonts w:ascii="Times New Roman" w:hAnsi="Times New Roman" w:cs="Times New Roman"/>
          <w:bCs/>
          <w:sz w:val="24"/>
          <w:szCs w:val="24"/>
        </w:rPr>
        <w:t>О закупках товаров, работ, услуг отдельными видами юридических лиц</w:t>
      </w:r>
      <w:r w:rsidR="00C74E47">
        <w:rPr>
          <w:rFonts w:ascii="Times New Roman" w:hAnsi="Times New Roman" w:cs="Times New Roman"/>
          <w:bCs/>
          <w:sz w:val="24"/>
          <w:szCs w:val="24"/>
        </w:rPr>
        <w:t>»</w:t>
      </w:r>
      <w:r w:rsidR="00CA19DA" w:rsidRPr="004770D1">
        <w:rPr>
          <w:rFonts w:ascii="Times New Roman" w:hAnsi="Times New Roman" w:cs="Times New Roman"/>
          <w:sz w:val="24"/>
          <w:szCs w:val="24"/>
        </w:rPr>
        <w:t xml:space="preserve"> и на основании п</w:t>
      </w:r>
      <w:r w:rsidR="003B6CDC" w:rsidRPr="004770D1">
        <w:rPr>
          <w:rFonts w:ascii="Times New Roman" w:hAnsi="Times New Roman" w:cs="Times New Roman"/>
          <w:sz w:val="24"/>
          <w:szCs w:val="24"/>
        </w:rPr>
        <w:t xml:space="preserve">п. 12 п. 4.8.1 Положения о закупках товаров, работ и услуг для нужд ФГБУ </w:t>
      </w:r>
      <w:r w:rsidR="00C74E47">
        <w:rPr>
          <w:rFonts w:ascii="Times New Roman" w:hAnsi="Times New Roman" w:cs="Times New Roman"/>
          <w:sz w:val="24"/>
          <w:szCs w:val="24"/>
        </w:rPr>
        <w:t>«</w:t>
      </w:r>
      <w:r w:rsidR="003B6CDC" w:rsidRPr="004770D1">
        <w:rPr>
          <w:rFonts w:ascii="Times New Roman" w:hAnsi="Times New Roman" w:cs="Times New Roman"/>
          <w:sz w:val="24"/>
          <w:szCs w:val="24"/>
        </w:rPr>
        <w:t>АМП Сахалина, Курил и Камчатки</w:t>
      </w:r>
      <w:r w:rsidR="00C74E47">
        <w:rPr>
          <w:rFonts w:ascii="Times New Roman" w:hAnsi="Times New Roman" w:cs="Times New Roman"/>
          <w:sz w:val="24"/>
          <w:szCs w:val="24"/>
        </w:rPr>
        <w:t>»</w:t>
      </w:r>
      <w:r w:rsidR="003B6CDC" w:rsidRPr="004770D1">
        <w:rPr>
          <w:rFonts w:ascii="Times New Roman" w:hAnsi="Times New Roman" w:cs="Times New Roman"/>
        </w:rPr>
        <w:t xml:space="preserve"> </w:t>
      </w:r>
      <w:r w:rsidRPr="004770D1">
        <w:rPr>
          <w:rFonts w:ascii="Times New Roman" w:hAnsi="Times New Roman" w:cs="Times New Roman"/>
          <w:sz w:val="24"/>
          <w:szCs w:val="24"/>
        </w:rPr>
        <w:t>заключили настоящий Договор о нижеследующем:</w:t>
      </w:r>
    </w:p>
    <w:p w14:paraId="65A5AA15" w14:textId="77777777" w:rsidR="00CA19DA" w:rsidRPr="004770D1" w:rsidRDefault="00CA19DA" w:rsidP="004770D1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F7ACDFC" w14:textId="77777777" w:rsidR="00AF0B7D" w:rsidRPr="004770D1" w:rsidRDefault="00AF0B7D" w:rsidP="004770D1">
      <w:pPr>
        <w:numPr>
          <w:ilvl w:val="0"/>
          <w:numId w:val="10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70D1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453CF4AB" w14:textId="45400265" w:rsidR="00AF0B7D" w:rsidRPr="004770D1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0B7D" w:rsidRPr="004770D1">
        <w:rPr>
          <w:rFonts w:ascii="Times New Roman" w:hAnsi="Times New Roman"/>
          <w:sz w:val="24"/>
          <w:szCs w:val="24"/>
        </w:rPr>
        <w:t>Исполнитель</w:t>
      </w:r>
      <w:r>
        <w:rPr>
          <w:rFonts w:ascii="Times New Roman" w:hAnsi="Times New Roman"/>
          <w:sz w:val="24"/>
          <w:szCs w:val="24"/>
        </w:rPr>
        <w:t>»</w:t>
      </w:r>
      <w:r w:rsidR="00AF0B7D" w:rsidRPr="004770D1">
        <w:rPr>
          <w:rFonts w:ascii="Times New Roman" w:hAnsi="Times New Roman"/>
          <w:sz w:val="24"/>
          <w:szCs w:val="24"/>
        </w:rPr>
        <w:t xml:space="preserve"> по настоящему договору оказывает </w:t>
      </w:r>
      <w:r>
        <w:rPr>
          <w:rFonts w:ascii="Times New Roman" w:hAnsi="Times New Roman"/>
          <w:sz w:val="24"/>
          <w:szCs w:val="24"/>
        </w:rPr>
        <w:t>«</w:t>
      </w:r>
      <w:r w:rsidR="00AF0B7D" w:rsidRPr="004770D1"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>»</w:t>
      </w:r>
      <w:r w:rsidR="00AF0B7D" w:rsidRPr="004770D1">
        <w:rPr>
          <w:rFonts w:ascii="Times New Roman" w:hAnsi="Times New Roman"/>
          <w:sz w:val="24"/>
          <w:szCs w:val="24"/>
        </w:rPr>
        <w:t xml:space="preserve"> услуги по осуществлению охраны принадлежащего </w:t>
      </w:r>
      <w:r>
        <w:rPr>
          <w:rFonts w:ascii="Times New Roman" w:hAnsi="Times New Roman"/>
          <w:sz w:val="24"/>
          <w:szCs w:val="24"/>
        </w:rPr>
        <w:t>«</w:t>
      </w:r>
      <w:r w:rsidR="00AF0B7D" w:rsidRPr="004770D1">
        <w:rPr>
          <w:rFonts w:ascii="Times New Roman" w:hAnsi="Times New Roman"/>
          <w:sz w:val="24"/>
          <w:szCs w:val="24"/>
        </w:rPr>
        <w:t>Заказчику</w:t>
      </w:r>
      <w:r>
        <w:rPr>
          <w:rFonts w:ascii="Times New Roman" w:hAnsi="Times New Roman"/>
          <w:sz w:val="24"/>
          <w:szCs w:val="24"/>
        </w:rPr>
        <w:t>»</w:t>
      </w:r>
      <w:r w:rsidR="00AF0B7D" w:rsidRPr="004770D1">
        <w:rPr>
          <w:rFonts w:ascii="Times New Roman" w:hAnsi="Times New Roman"/>
          <w:sz w:val="24"/>
          <w:szCs w:val="24"/>
        </w:rPr>
        <w:t xml:space="preserve"> объекта, указанного в Приложении № 1 к договору </w:t>
      </w:r>
      <w:r>
        <w:rPr>
          <w:rFonts w:ascii="Times New Roman" w:hAnsi="Times New Roman"/>
          <w:sz w:val="24"/>
          <w:szCs w:val="24"/>
        </w:rPr>
        <w:t>«</w:t>
      </w:r>
      <w:r w:rsidR="00AF0B7D" w:rsidRPr="004770D1">
        <w:rPr>
          <w:rFonts w:ascii="Times New Roman" w:hAnsi="Times New Roman"/>
          <w:sz w:val="24"/>
          <w:szCs w:val="24"/>
        </w:rPr>
        <w:t>Перечень охраняемых объектов</w:t>
      </w:r>
      <w:r>
        <w:rPr>
          <w:rFonts w:ascii="Times New Roman" w:hAnsi="Times New Roman"/>
          <w:sz w:val="24"/>
          <w:szCs w:val="24"/>
        </w:rPr>
        <w:t>»</w:t>
      </w:r>
      <w:r w:rsidR="00AF0B7D" w:rsidRPr="004770D1">
        <w:rPr>
          <w:rFonts w:ascii="Times New Roman" w:hAnsi="Times New Roman"/>
          <w:sz w:val="24"/>
          <w:szCs w:val="24"/>
        </w:rPr>
        <w:t xml:space="preserve"> (далее - объекты), расположенного по адресу: </w:t>
      </w:r>
      <w:r w:rsidR="00073808" w:rsidRPr="004770D1">
        <w:rPr>
          <w:rFonts w:ascii="Times New Roman" w:hAnsi="Times New Roman"/>
          <w:sz w:val="24"/>
          <w:szCs w:val="24"/>
        </w:rPr>
        <w:t xml:space="preserve">Сахалинская область, </w:t>
      </w:r>
      <w:r w:rsidR="00910B1E" w:rsidRPr="004770D1">
        <w:rPr>
          <w:rFonts w:ascii="Times New Roman" w:hAnsi="Times New Roman"/>
          <w:sz w:val="24"/>
          <w:szCs w:val="24"/>
        </w:rPr>
        <w:t xml:space="preserve">г. </w:t>
      </w:r>
      <w:r w:rsidR="004C0023" w:rsidRPr="004770D1">
        <w:rPr>
          <w:rFonts w:ascii="Times New Roman" w:hAnsi="Times New Roman"/>
          <w:sz w:val="24"/>
          <w:szCs w:val="24"/>
        </w:rPr>
        <w:t>Холмск, ул. Портовая, 14, а,</w:t>
      </w:r>
      <w:r w:rsidR="00AF0B7D" w:rsidRPr="004770D1">
        <w:rPr>
          <w:rFonts w:ascii="Times New Roman" w:hAnsi="Times New Roman"/>
          <w:sz w:val="24"/>
          <w:szCs w:val="24"/>
        </w:rPr>
        <w:t xml:space="preserve"> собственными силами согласно условиям данного договора и техническому заданию Приложение № 3 к настоящему договору.</w:t>
      </w:r>
    </w:p>
    <w:p w14:paraId="4E831FD5" w14:textId="77777777" w:rsidR="00AF0B7D" w:rsidRPr="004770D1" w:rsidRDefault="00AF0B7D" w:rsidP="004770D1">
      <w:pPr>
        <w:pStyle w:val="ac"/>
        <w:suppressAutoHyphens w:val="0"/>
        <w:spacing w:after="0"/>
        <w:contextualSpacing/>
        <w:jc w:val="both"/>
      </w:pPr>
    </w:p>
    <w:p w14:paraId="176914CF" w14:textId="77777777" w:rsidR="00AF0B7D" w:rsidRPr="004770D1" w:rsidRDefault="00AF0B7D" w:rsidP="004770D1">
      <w:pPr>
        <w:pStyle w:val="af5"/>
        <w:numPr>
          <w:ilvl w:val="0"/>
          <w:numId w:val="10"/>
        </w:numPr>
        <w:spacing w:after="0"/>
        <w:contextualSpacing/>
        <w:jc w:val="center"/>
        <w:rPr>
          <w:b/>
          <w:bCs/>
        </w:rPr>
      </w:pPr>
      <w:r w:rsidRPr="004770D1">
        <w:rPr>
          <w:b/>
          <w:bCs/>
        </w:rPr>
        <w:t>ОБЩИЕ ПОЛОЖЕНИЯ</w:t>
      </w:r>
    </w:p>
    <w:p w14:paraId="3550084A" w14:textId="4C8EE21B" w:rsidR="00AF0B7D" w:rsidRPr="004770D1" w:rsidRDefault="00AF0B7D" w:rsidP="004770D1">
      <w:pPr>
        <w:numPr>
          <w:ilvl w:val="1"/>
          <w:numId w:val="13"/>
        </w:numPr>
        <w:tabs>
          <w:tab w:val="clear" w:pos="786"/>
          <w:tab w:val="num" w:pos="92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Объемы услуг по охране объекта, порядок контроля, организация охраны объекта, требования, предъявляемые к технической оснащенности объекта, определяются нормативн</w:t>
      </w:r>
      <w:r w:rsidR="00355C6D" w:rsidRPr="004770D1">
        <w:rPr>
          <w:rFonts w:ascii="Times New Roman" w:hAnsi="Times New Roman"/>
          <w:sz w:val="24"/>
          <w:szCs w:val="24"/>
        </w:rPr>
        <w:t xml:space="preserve">ыми </w:t>
      </w:r>
      <w:r w:rsidRPr="004770D1">
        <w:rPr>
          <w:rFonts w:ascii="Times New Roman" w:hAnsi="Times New Roman"/>
          <w:sz w:val="24"/>
          <w:szCs w:val="24"/>
        </w:rPr>
        <w:t>правовыми актами, регламентирующими деятельность охраны.</w:t>
      </w:r>
      <w:r w:rsidR="00F17D93">
        <w:rPr>
          <w:rFonts w:ascii="Times New Roman" w:hAnsi="Times New Roman"/>
          <w:sz w:val="24"/>
          <w:szCs w:val="24"/>
        </w:rPr>
        <w:t xml:space="preserve"> </w:t>
      </w:r>
    </w:p>
    <w:p w14:paraId="5A5AD679" w14:textId="7814F1F8" w:rsidR="00AF0B7D" w:rsidRPr="004770D1" w:rsidRDefault="00AF0B7D" w:rsidP="004770D1">
      <w:pPr>
        <w:numPr>
          <w:ilvl w:val="1"/>
          <w:numId w:val="13"/>
        </w:numPr>
        <w:tabs>
          <w:tab w:val="clear" w:pos="786"/>
          <w:tab w:val="num" w:pos="92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Техническое состояние принимаемого под охрану объектов, необходимые технические средства охраны, вид охраны конкретных объектов определяются в двухстороннем акте обследования (Приложения №</w:t>
      </w:r>
      <w:r w:rsidR="00D03FC4" w:rsidRPr="004770D1">
        <w:rPr>
          <w:rFonts w:ascii="Times New Roman" w:hAnsi="Times New Roman"/>
          <w:sz w:val="24"/>
          <w:szCs w:val="24"/>
        </w:rPr>
        <w:t xml:space="preserve"> </w:t>
      </w:r>
      <w:r w:rsidRPr="004770D1">
        <w:rPr>
          <w:rFonts w:ascii="Times New Roman" w:hAnsi="Times New Roman"/>
          <w:sz w:val="24"/>
          <w:szCs w:val="24"/>
        </w:rPr>
        <w:t>2 к договору) перед заключением договора, а также при очередных обследованиях.</w:t>
      </w:r>
    </w:p>
    <w:p w14:paraId="69E2C6C2" w14:textId="4E833CD8" w:rsidR="00AF0B7D" w:rsidRPr="004770D1" w:rsidRDefault="00AF0B7D" w:rsidP="004770D1">
      <w:pPr>
        <w:numPr>
          <w:ilvl w:val="1"/>
          <w:numId w:val="13"/>
        </w:numPr>
        <w:tabs>
          <w:tab w:val="clear" w:pos="786"/>
          <w:tab w:val="num" w:pos="360"/>
          <w:tab w:val="num" w:pos="92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noProof/>
          <w:sz w:val="24"/>
          <w:szCs w:val="24"/>
        </w:rPr>
        <w:t>Стороны</w:t>
      </w:r>
      <w:r w:rsidRPr="004770D1">
        <w:rPr>
          <w:rFonts w:ascii="Times New Roman" w:hAnsi="Times New Roman"/>
          <w:sz w:val="24"/>
          <w:szCs w:val="24"/>
        </w:rPr>
        <w:t xml:space="preserve"> не реже одного раза в год проводят комиссионное обследование оснащения и состояния инженерно-технических средств охраны объектов, перечисленных в Перечне охраняемых объектов, о чем составляется акт обследования. Акты обследования являются неотъемлемой частью договора и обязательны для исполнения со стороны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Заказчика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в срок до начала очередного обследования.</w:t>
      </w:r>
    </w:p>
    <w:p w14:paraId="3BEFE269" w14:textId="3E4CFC19" w:rsidR="00AF0B7D" w:rsidRPr="004770D1" w:rsidRDefault="00AF0B7D" w:rsidP="004770D1">
      <w:pPr>
        <w:numPr>
          <w:ilvl w:val="1"/>
          <w:numId w:val="13"/>
        </w:numPr>
        <w:tabs>
          <w:tab w:val="clear" w:pos="786"/>
          <w:tab w:val="num" w:pos="92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Инструкция по пропускному режиму разрабатывается и утверждается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Заказчиком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по согласованию с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Исполнителем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для последующего применения в рамках реализации основного договора.</w:t>
      </w:r>
    </w:p>
    <w:p w14:paraId="7CCD9921" w14:textId="61F5C0FF" w:rsidR="00AF0B7D" w:rsidRPr="004770D1" w:rsidRDefault="00AF0B7D" w:rsidP="004770D1">
      <w:pPr>
        <w:numPr>
          <w:ilvl w:val="1"/>
          <w:numId w:val="13"/>
        </w:numPr>
        <w:tabs>
          <w:tab w:val="clear" w:pos="786"/>
          <w:tab w:val="num" w:pos="92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Оборудование объекта техническими средствами охраны и ремонт этих средств, производится за счет средств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Заказчика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за исключением случаев вывода из строя по вине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Исполнителя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>.</w:t>
      </w:r>
    </w:p>
    <w:p w14:paraId="76786FA9" w14:textId="77777777" w:rsidR="00AF0B7D" w:rsidRPr="004770D1" w:rsidRDefault="00AF0B7D" w:rsidP="004770D1">
      <w:pPr>
        <w:numPr>
          <w:ilvl w:val="1"/>
          <w:numId w:val="13"/>
        </w:numPr>
        <w:tabs>
          <w:tab w:val="clear" w:pos="786"/>
          <w:tab w:val="num" w:pos="92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Один пост определяется для несения службы одним охранником в течение 10 часов</w:t>
      </w:r>
      <w:r w:rsidR="00355C6D" w:rsidRPr="004770D1">
        <w:rPr>
          <w:rFonts w:ascii="Times New Roman" w:hAnsi="Times New Roman"/>
          <w:sz w:val="24"/>
          <w:szCs w:val="24"/>
        </w:rPr>
        <w:t xml:space="preserve"> в рабочие дни</w:t>
      </w:r>
      <w:r w:rsidRPr="004770D1">
        <w:rPr>
          <w:rFonts w:ascii="Times New Roman" w:hAnsi="Times New Roman"/>
          <w:sz w:val="24"/>
          <w:szCs w:val="24"/>
        </w:rPr>
        <w:t>.</w:t>
      </w:r>
    </w:p>
    <w:p w14:paraId="05609D29" w14:textId="77777777" w:rsidR="00AF0B7D" w:rsidRPr="004770D1" w:rsidRDefault="00AF0B7D" w:rsidP="004770D1">
      <w:pPr>
        <w:numPr>
          <w:ilvl w:val="1"/>
          <w:numId w:val="13"/>
        </w:numPr>
        <w:tabs>
          <w:tab w:val="clear" w:pos="786"/>
          <w:tab w:val="num" w:pos="928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Объект принадлежит Заказчику на праве оперативного управления, что подтверждается выпиской из единого государственного реестра недвижимости. </w:t>
      </w:r>
    </w:p>
    <w:p w14:paraId="6679DD9F" w14:textId="77777777" w:rsidR="002229AE" w:rsidRPr="004770D1" w:rsidRDefault="002229AE" w:rsidP="004770D1">
      <w:pPr>
        <w:spacing w:after="0" w:line="240" w:lineRule="auto"/>
        <w:ind w:left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C3811A6" w14:textId="600BAC9E" w:rsidR="002229AE" w:rsidRPr="004770D1" w:rsidRDefault="00AF0B7D" w:rsidP="004770D1">
      <w:pPr>
        <w:pStyle w:val="ae"/>
        <w:numPr>
          <w:ilvl w:val="0"/>
          <w:numId w:val="14"/>
        </w:numPr>
        <w:suppressAutoHyphens w:val="0"/>
        <w:jc w:val="center"/>
        <w:rPr>
          <w:b/>
          <w:bCs/>
        </w:rPr>
      </w:pPr>
      <w:r w:rsidRPr="004770D1">
        <w:rPr>
          <w:b/>
          <w:bCs/>
        </w:rPr>
        <w:t xml:space="preserve">ОБЯЗАННОСТИ И ПРАВА </w:t>
      </w:r>
      <w:r w:rsidR="00C74E47">
        <w:rPr>
          <w:b/>
          <w:bCs/>
        </w:rPr>
        <w:t>«</w:t>
      </w:r>
      <w:r w:rsidRPr="004770D1">
        <w:rPr>
          <w:b/>
          <w:bCs/>
        </w:rPr>
        <w:t>ЗАКАЗЧИКА</w:t>
      </w:r>
      <w:r w:rsidR="00C74E47">
        <w:rPr>
          <w:b/>
          <w:bCs/>
        </w:rPr>
        <w:t>»</w:t>
      </w:r>
    </w:p>
    <w:p w14:paraId="3E09F4EE" w14:textId="77777777" w:rsidR="00AF0B7D" w:rsidRPr="004770D1" w:rsidRDefault="00AF0B7D" w:rsidP="004770D1">
      <w:pPr>
        <w:numPr>
          <w:ilvl w:val="1"/>
          <w:numId w:val="14"/>
        </w:numPr>
        <w:tabs>
          <w:tab w:val="left" w:pos="708"/>
          <w:tab w:val="left" w:pos="1416"/>
          <w:tab w:val="num" w:pos="1620"/>
          <w:tab w:val="left" w:pos="2832"/>
          <w:tab w:val="left" w:pos="3795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70D1">
        <w:rPr>
          <w:rFonts w:ascii="Times New Roman" w:hAnsi="Times New Roman"/>
          <w:b/>
          <w:sz w:val="24"/>
          <w:szCs w:val="24"/>
        </w:rPr>
        <w:t xml:space="preserve"> Заказчик обязан:</w:t>
      </w:r>
    </w:p>
    <w:p w14:paraId="1F063065" w14:textId="77777777" w:rsidR="00AF0B7D" w:rsidRPr="004770D1" w:rsidRDefault="00AF0B7D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Оборудовать за свой счет охраняемый объект исправными техническими средствами охраны, городской телефонной связью, средствами пожаротушения, обеспечивать постоянную работоспособность инженерно-технических средств охраны и связи. </w:t>
      </w:r>
    </w:p>
    <w:p w14:paraId="4B7B55AD" w14:textId="43D949BA" w:rsidR="00AF0B7D" w:rsidRPr="004770D1" w:rsidRDefault="00AF0B7D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Осуществлять определенные договором и актами обследования мероприятия по технической оснащенности объектов инженерно-техническими средствами охраны и содействовать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Исполнителю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при выполнении им своих задач, а также в совершенствовании организации охраны и пропускного режима на объекте. </w:t>
      </w:r>
    </w:p>
    <w:p w14:paraId="5592B686" w14:textId="47EC08F5" w:rsidR="00AF0B7D" w:rsidRPr="004770D1" w:rsidRDefault="00AF0B7D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lastRenderedPageBreak/>
        <w:t xml:space="preserve">Информировать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Исполнителя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не менее чем за 30 (тридцать) календарных дней о предстоящих работах по капитальному ремонту и переоборудованию охраняемых объектов, вследствие которых может потребоваться изменение характера охранных мероприятий и места постов охраны.</w:t>
      </w:r>
    </w:p>
    <w:p w14:paraId="78710300" w14:textId="40DC46D8" w:rsidR="00AF0B7D" w:rsidRPr="004770D1" w:rsidRDefault="00AF0B7D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Обеспечить необходимые условия для выполнения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Исполнителем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обязательств по настоящему Договору, предоставить необходимые помещения, оборудованные в соответствии с требованиями безопасности и охраны труда. Своевременно осуществлять их ремонт, нести расходы по оплате коммунальных услуг и эксплуатационных расходов.</w:t>
      </w:r>
    </w:p>
    <w:p w14:paraId="228D0C6A" w14:textId="77777777" w:rsidR="00AF0B7D" w:rsidRPr="004770D1" w:rsidRDefault="00AF0B7D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Типы и виды инженерно-технических средств охраны должны соответствовать требованиям, установленным нормативными правовыми актами Российской Федерации.</w:t>
      </w:r>
    </w:p>
    <w:p w14:paraId="18220A43" w14:textId="77777777" w:rsidR="00AF0B7D" w:rsidRPr="004770D1" w:rsidRDefault="00AF0B7D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Осуществлять мероприятия по пожарной профилактике и обеспечивать безопасность на объектах.</w:t>
      </w:r>
    </w:p>
    <w:p w14:paraId="6CF07851" w14:textId="77777777" w:rsidR="00AF0B7D" w:rsidRPr="004770D1" w:rsidRDefault="00AF0B7D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Не разглашать третьим лицам принципы и систему охраны объекта.</w:t>
      </w:r>
    </w:p>
    <w:p w14:paraId="60449C4E" w14:textId="6B431882" w:rsidR="00AF0B7D" w:rsidRPr="004770D1" w:rsidRDefault="00C74E47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0B7D" w:rsidRPr="004770D1">
        <w:rPr>
          <w:rFonts w:ascii="Times New Roman" w:hAnsi="Times New Roman"/>
          <w:sz w:val="24"/>
          <w:szCs w:val="24"/>
        </w:rPr>
        <w:t>Заказчик</w:t>
      </w:r>
      <w:r>
        <w:rPr>
          <w:rFonts w:ascii="Times New Roman" w:hAnsi="Times New Roman"/>
          <w:sz w:val="24"/>
          <w:szCs w:val="24"/>
        </w:rPr>
        <w:t>»</w:t>
      </w:r>
      <w:r w:rsidR="00AF0B7D" w:rsidRPr="004770D1">
        <w:rPr>
          <w:rFonts w:ascii="Times New Roman" w:hAnsi="Times New Roman"/>
          <w:sz w:val="24"/>
          <w:szCs w:val="24"/>
        </w:rPr>
        <w:t xml:space="preserve"> не имеет права снимать сотрудников охраны с охраняемого объекта, и использовать их для выполнения работ, не предусмотренных настоящим Договором.</w:t>
      </w:r>
    </w:p>
    <w:p w14:paraId="432D574B" w14:textId="5F012EC7" w:rsidR="00AF0B7D" w:rsidRPr="004770D1" w:rsidRDefault="00AF0B7D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Обеспечивать прибытие на объекты ответственных за них лиц по вызову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Исполнителя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для принятия решения при возникновении нештатных ситуаций.</w:t>
      </w:r>
    </w:p>
    <w:p w14:paraId="3D7AB4DC" w14:textId="3F703526" w:rsidR="00AF0B7D" w:rsidRPr="004770D1" w:rsidRDefault="00AF0B7D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Предоставить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Исполнителю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информацию в письменном виде </w:t>
      </w:r>
      <w:r w:rsidR="002D5D80" w:rsidRPr="004770D1">
        <w:rPr>
          <w:rFonts w:ascii="Times New Roman" w:hAnsi="Times New Roman"/>
          <w:sz w:val="24"/>
          <w:szCs w:val="24"/>
        </w:rPr>
        <w:t xml:space="preserve">о </w:t>
      </w:r>
      <w:r w:rsidRPr="004770D1">
        <w:rPr>
          <w:rFonts w:ascii="Times New Roman" w:hAnsi="Times New Roman"/>
          <w:sz w:val="24"/>
          <w:szCs w:val="24"/>
        </w:rPr>
        <w:t xml:space="preserve">лицах, ответственных за жизнеобеспечение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Объекта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Заказчика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(адрес, телефон и способы их вызова в экстренных ситуациях).</w:t>
      </w:r>
    </w:p>
    <w:p w14:paraId="277922E1" w14:textId="157B80C3" w:rsidR="00AF0B7D" w:rsidRPr="004770D1" w:rsidRDefault="00AF0B7D" w:rsidP="004770D1">
      <w:pPr>
        <w:numPr>
          <w:ilvl w:val="2"/>
          <w:numId w:val="16"/>
        </w:numPr>
        <w:tabs>
          <w:tab w:val="clear" w:pos="1224"/>
          <w:tab w:val="num" w:pos="0"/>
          <w:tab w:val="num" w:pos="1071"/>
          <w:tab w:val="num" w:pos="162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Своевременно, в соответствии с требованиями настоящего Договора, оплачивать услуги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Исполнителя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>.</w:t>
      </w:r>
    </w:p>
    <w:p w14:paraId="6D3BEC19" w14:textId="480D66DC" w:rsidR="00AF0B7D" w:rsidRPr="004770D1" w:rsidRDefault="00AF0B7D" w:rsidP="004770D1">
      <w:pPr>
        <w:numPr>
          <w:ilvl w:val="1"/>
          <w:numId w:val="1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70D1">
        <w:rPr>
          <w:rFonts w:ascii="Times New Roman" w:hAnsi="Times New Roman"/>
          <w:b/>
          <w:sz w:val="24"/>
          <w:szCs w:val="24"/>
        </w:rPr>
        <w:t xml:space="preserve"> </w:t>
      </w:r>
      <w:r w:rsidR="00C74E47">
        <w:rPr>
          <w:rFonts w:ascii="Times New Roman" w:hAnsi="Times New Roman"/>
          <w:b/>
          <w:sz w:val="24"/>
          <w:szCs w:val="24"/>
        </w:rPr>
        <w:t>«</w:t>
      </w:r>
      <w:r w:rsidRPr="004770D1">
        <w:rPr>
          <w:rFonts w:ascii="Times New Roman" w:hAnsi="Times New Roman"/>
          <w:b/>
          <w:sz w:val="24"/>
          <w:szCs w:val="24"/>
        </w:rPr>
        <w:t>Заказчик</w:t>
      </w:r>
      <w:r w:rsidR="00C74E47">
        <w:rPr>
          <w:rFonts w:ascii="Times New Roman" w:hAnsi="Times New Roman"/>
          <w:b/>
          <w:sz w:val="24"/>
          <w:szCs w:val="24"/>
        </w:rPr>
        <w:t>»</w:t>
      </w:r>
      <w:r w:rsidRPr="004770D1">
        <w:rPr>
          <w:rFonts w:ascii="Times New Roman" w:hAnsi="Times New Roman"/>
          <w:b/>
          <w:sz w:val="24"/>
          <w:szCs w:val="24"/>
        </w:rPr>
        <w:t xml:space="preserve"> имеет право:</w:t>
      </w:r>
    </w:p>
    <w:p w14:paraId="2EDD7D89" w14:textId="4B6052F1" w:rsidR="00AF0B7D" w:rsidRPr="004770D1" w:rsidRDefault="00AF0B7D" w:rsidP="004770D1">
      <w:pPr>
        <w:numPr>
          <w:ilvl w:val="2"/>
          <w:numId w:val="12"/>
        </w:numPr>
        <w:tabs>
          <w:tab w:val="clear" w:pos="2160"/>
          <w:tab w:val="num" w:pos="14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Контролировать выполнение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Исполнителем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обязательств по настоящему Договору, в том числе проводить проверки несения службы личным составом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Исполнителя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</w:t>
      </w:r>
      <w:r w:rsidR="00525ECE" w:rsidRPr="004770D1">
        <w:rPr>
          <w:rFonts w:ascii="Times New Roman" w:hAnsi="Times New Roman"/>
          <w:sz w:val="24"/>
          <w:szCs w:val="24"/>
        </w:rPr>
        <w:t xml:space="preserve">во </w:t>
      </w:r>
      <w:r w:rsidRPr="004770D1">
        <w:rPr>
          <w:rFonts w:ascii="Times New Roman" w:hAnsi="Times New Roman"/>
          <w:sz w:val="24"/>
          <w:szCs w:val="24"/>
        </w:rPr>
        <w:t>время</w:t>
      </w:r>
      <w:r w:rsidR="00525ECE" w:rsidRPr="004770D1">
        <w:rPr>
          <w:rFonts w:ascii="Times New Roman" w:hAnsi="Times New Roman"/>
          <w:sz w:val="24"/>
          <w:szCs w:val="24"/>
        </w:rPr>
        <w:t xml:space="preserve"> оказания услуги</w:t>
      </w:r>
      <w:r w:rsidRPr="004770D1">
        <w:rPr>
          <w:rFonts w:ascii="Times New Roman" w:hAnsi="Times New Roman"/>
          <w:sz w:val="24"/>
          <w:szCs w:val="24"/>
        </w:rPr>
        <w:t>.</w:t>
      </w:r>
    </w:p>
    <w:p w14:paraId="0225AD64" w14:textId="7ADE1A7E" w:rsidR="00AF0B7D" w:rsidRPr="004770D1" w:rsidRDefault="00AF0B7D" w:rsidP="004770D1">
      <w:pPr>
        <w:numPr>
          <w:ilvl w:val="2"/>
          <w:numId w:val="12"/>
        </w:numPr>
        <w:tabs>
          <w:tab w:val="clear" w:pos="2160"/>
          <w:tab w:val="num" w:pos="14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Ставить в известность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Исполнителя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обо всех недостатках и нарушениях службы личным составом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Исполнителя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>.</w:t>
      </w:r>
    </w:p>
    <w:p w14:paraId="23347C01" w14:textId="1930C586" w:rsidR="00AF0B7D" w:rsidRPr="004770D1" w:rsidRDefault="00AF0B7D" w:rsidP="004770D1">
      <w:pPr>
        <w:numPr>
          <w:ilvl w:val="2"/>
          <w:numId w:val="12"/>
        </w:numPr>
        <w:tabs>
          <w:tab w:val="clear" w:pos="2160"/>
          <w:tab w:val="num" w:pos="14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Беспрепятственного доступа в помещения, предоставляемые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Заказчиком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Исполнителю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>, с целью контроля соблюдения санитарно-технических норм и противопожарного состояния.</w:t>
      </w:r>
    </w:p>
    <w:p w14:paraId="2F85F893" w14:textId="77777777" w:rsidR="00AF0B7D" w:rsidRPr="004770D1" w:rsidRDefault="00AF0B7D" w:rsidP="004770D1">
      <w:pPr>
        <w:numPr>
          <w:ilvl w:val="0"/>
          <w:numId w:val="15"/>
        </w:num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70D1">
        <w:rPr>
          <w:rFonts w:ascii="Times New Roman" w:hAnsi="Times New Roman"/>
          <w:b/>
          <w:bCs/>
          <w:sz w:val="24"/>
          <w:szCs w:val="24"/>
        </w:rPr>
        <w:t>ПРАВА И ОБЯЗАННОСТИ ИСПОЛНИТЕЛЯ</w:t>
      </w:r>
    </w:p>
    <w:p w14:paraId="419DDA72" w14:textId="0539D61B" w:rsidR="00AF0B7D" w:rsidRPr="004770D1" w:rsidRDefault="00C74E47" w:rsidP="004770D1">
      <w:pPr>
        <w:pStyle w:val="ae"/>
        <w:numPr>
          <w:ilvl w:val="1"/>
          <w:numId w:val="15"/>
        </w:numPr>
        <w:jc w:val="both"/>
        <w:rPr>
          <w:b/>
        </w:rPr>
      </w:pPr>
      <w:r>
        <w:rPr>
          <w:b/>
        </w:rPr>
        <w:t>«</w:t>
      </w:r>
      <w:r w:rsidR="00AF0B7D" w:rsidRPr="004770D1">
        <w:rPr>
          <w:b/>
        </w:rPr>
        <w:t>Исполнитель</w:t>
      </w:r>
      <w:r>
        <w:rPr>
          <w:b/>
        </w:rPr>
        <w:t>»</w:t>
      </w:r>
      <w:r w:rsidR="00AF0B7D" w:rsidRPr="004770D1">
        <w:rPr>
          <w:b/>
        </w:rPr>
        <w:t xml:space="preserve"> обязан:</w:t>
      </w:r>
    </w:p>
    <w:p w14:paraId="5FD22659" w14:textId="77777777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>Осуществлять обязательства, указанные в п.1. настоящего Договора, в соответствии с нормами национального законодательства в области обеспечения безопасности и антитеррористической защищенности, согласно инструкции о пропускном и внутриобъектовом режиме данного объекта.</w:t>
      </w:r>
    </w:p>
    <w:p w14:paraId="1C16037E" w14:textId="77777777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  <w:tab w:val="num" w:pos="1440"/>
        </w:tabs>
        <w:spacing w:after="0"/>
        <w:ind w:left="0" w:firstLine="720"/>
        <w:contextualSpacing/>
        <w:jc w:val="both"/>
      </w:pPr>
      <w:r w:rsidRPr="004770D1">
        <w:t>Обеспечивать защиту охраняемых объектов от противоправных посягательств.</w:t>
      </w:r>
    </w:p>
    <w:p w14:paraId="1390C67A" w14:textId="77777777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>Осуществлять мероприятия по предупреждению нарушений пропускного режима.</w:t>
      </w:r>
    </w:p>
    <w:p w14:paraId="341AF7A9" w14:textId="77777777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 xml:space="preserve">Пресекать преступления и административные правонарушения на охраняемых объектах. </w:t>
      </w:r>
    </w:p>
    <w:p w14:paraId="099BD0DC" w14:textId="10E41A74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 xml:space="preserve">При наличии признаков проникновения на объект посторонних лиц, совершения правонарушения немедленно применить кнопку тревожной сигнализации для вызова группы быстрого реагирования, уведомить представителя </w:t>
      </w:r>
      <w:r w:rsidR="00C74E47">
        <w:t>«</w:t>
      </w:r>
      <w:r w:rsidRPr="004770D1">
        <w:t>Заказчика</w:t>
      </w:r>
      <w:r w:rsidR="00C74E47">
        <w:t>»</w:t>
      </w:r>
      <w:r w:rsidRPr="004770D1">
        <w:t xml:space="preserve">. </w:t>
      </w:r>
    </w:p>
    <w:p w14:paraId="39A83FD2" w14:textId="77777777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>В целях выполнения мониторинга обстановки в соответствии с п.18 постановления правительства РФ от 19.04.2019 №</w:t>
      </w:r>
      <w:r w:rsidR="00CE5EE7" w:rsidRPr="004770D1">
        <w:rPr>
          <w:lang w:val="ru-RU"/>
        </w:rPr>
        <w:t xml:space="preserve"> </w:t>
      </w:r>
      <w:r w:rsidRPr="004770D1">
        <w:t xml:space="preserve">471, осуществлять периодический осмотр помещений для современного обнаружения посторонних предметов, потенциально опасных для жизни и здоровья людей. </w:t>
      </w:r>
    </w:p>
    <w:p w14:paraId="06A5221A" w14:textId="2E731DEE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 xml:space="preserve">Осуществлять поиск и задержание лиц, незаконно проникших на охраняемый объект, или совершивших противоправные действия. Сообщить в территориальный орган внутренних дел, Заказчику, обеспечивать неприкосновенность места происшествия до прибытия следственно - оперативной группы полиции и представителя </w:t>
      </w:r>
      <w:r w:rsidR="00C74E47">
        <w:t>«</w:t>
      </w:r>
      <w:r w:rsidRPr="004770D1">
        <w:t>Заказчика</w:t>
      </w:r>
      <w:r w:rsidR="00C74E47">
        <w:t>»</w:t>
      </w:r>
      <w:r w:rsidRPr="004770D1">
        <w:t>.</w:t>
      </w:r>
    </w:p>
    <w:p w14:paraId="0819E583" w14:textId="77777777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 xml:space="preserve">Участвовать в пределах своей компетенции в мероприятиях, проводимых Заказчиком, по осуществлению антитеррористических мероприятий, противопожарного режима, </w:t>
      </w:r>
      <w:r w:rsidRPr="004770D1">
        <w:lastRenderedPageBreak/>
        <w:t xml:space="preserve">тушения пожаров, ликвидации последствий аварий, катастроф, стихийных бедствий и других чрезвычайных ситуаций, а также противодействия распространению инфекционных заболеваний на охраняемом объекте. </w:t>
      </w:r>
    </w:p>
    <w:p w14:paraId="6486908E" w14:textId="77777777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>Соблюдать требования правил пожарной безопасности и требования техники безопасности.</w:t>
      </w:r>
    </w:p>
    <w:p w14:paraId="196479BF" w14:textId="36C56E1F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 xml:space="preserve">Не разглашать сведения, имеющие статус конфиденциальности, служебной тайны </w:t>
      </w:r>
      <w:r w:rsidR="00C74E47">
        <w:t>«</w:t>
      </w:r>
      <w:r w:rsidRPr="004770D1">
        <w:t>Заказчика</w:t>
      </w:r>
      <w:r w:rsidR="00C74E47">
        <w:t>»</w:t>
      </w:r>
      <w:r w:rsidRPr="004770D1">
        <w:t>.</w:t>
      </w:r>
    </w:p>
    <w:p w14:paraId="3E9F45EA" w14:textId="77777777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>Обеспечивать поддержание сил и средств охраны в готовности к действиям при осложнении обстановки.</w:t>
      </w:r>
    </w:p>
    <w:p w14:paraId="7F49FE51" w14:textId="5E5F3C05" w:rsidR="00AF0B7D" w:rsidRPr="004770D1" w:rsidRDefault="00AF0B7D" w:rsidP="004770D1">
      <w:pPr>
        <w:pStyle w:val="af5"/>
        <w:numPr>
          <w:ilvl w:val="2"/>
          <w:numId w:val="11"/>
        </w:numPr>
        <w:tabs>
          <w:tab w:val="clear" w:pos="2088"/>
          <w:tab w:val="num" w:pos="0"/>
          <w:tab w:val="left" w:pos="720"/>
        </w:tabs>
        <w:spacing w:after="0"/>
        <w:ind w:left="0" w:firstLine="720"/>
        <w:contextualSpacing/>
        <w:jc w:val="both"/>
      </w:pPr>
      <w:r w:rsidRPr="004770D1">
        <w:t xml:space="preserve">Своевременно информировать </w:t>
      </w:r>
      <w:r w:rsidR="00C74E47">
        <w:t>«</w:t>
      </w:r>
      <w:r w:rsidRPr="004770D1">
        <w:t>Заказчика</w:t>
      </w:r>
      <w:r w:rsidR="00C74E47">
        <w:t>»</w:t>
      </w:r>
      <w:r w:rsidRPr="004770D1">
        <w:t xml:space="preserve"> об изменениях объективных условий, оказывающих непосредственное влияние на выполнение обязательств по настоящему Договору. </w:t>
      </w:r>
    </w:p>
    <w:p w14:paraId="250E9D74" w14:textId="77777777" w:rsidR="007A5C3E" w:rsidRDefault="007A5C3E" w:rsidP="007A5C3E">
      <w:pPr>
        <w:pStyle w:val="af5"/>
        <w:tabs>
          <w:tab w:val="left" w:pos="720"/>
        </w:tabs>
        <w:spacing w:after="0"/>
        <w:ind w:left="0"/>
        <w:contextualSpacing/>
      </w:pPr>
    </w:p>
    <w:p w14:paraId="40D525B8" w14:textId="19CA730E" w:rsidR="00AF0B7D" w:rsidRPr="004770D1" w:rsidRDefault="007A5C3E" w:rsidP="007A5C3E">
      <w:pPr>
        <w:pStyle w:val="af5"/>
        <w:tabs>
          <w:tab w:val="left" w:pos="720"/>
        </w:tabs>
        <w:spacing w:after="0"/>
        <w:ind w:left="0"/>
        <w:contextualSpacing/>
        <w:rPr>
          <w:b/>
        </w:rPr>
      </w:pPr>
      <w:r>
        <w:tab/>
      </w:r>
      <w:r w:rsidR="00AF0B7D" w:rsidRPr="004770D1">
        <w:rPr>
          <w:b/>
        </w:rPr>
        <w:t xml:space="preserve">4.2 </w:t>
      </w:r>
      <w:r w:rsidR="00C74E47">
        <w:rPr>
          <w:b/>
        </w:rPr>
        <w:t>«</w:t>
      </w:r>
      <w:r w:rsidR="00AF0B7D" w:rsidRPr="004770D1">
        <w:rPr>
          <w:b/>
        </w:rPr>
        <w:t>Исполнитель</w:t>
      </w:r>
      <w:r w:rsidR="00C74E47">
        <w:rPr>
          <w:b/>
        </w:rPr>
        <w:t>»</w:t>
      </w:r>
      <w:r w:rsidR="00AF0B7D" w:rsidRPr="004770D1">
        <w:rPr>
          <w:b/>
        </w:rPr>
        <w:t xml:space="preserve"> имеет право:</w:t>
      </w:r>
    </w:p>
    <w:p w14:paraId="4C14E566" w14:textId="61CA8049" w:rsidR="00AF0B7D" w:rsidRPr="004770D1" w:rsidRDefault="00AF0B7D" w:rsidP="004770D1">
      <w:pPr>
        <w:numPr>
          <w:ilvl w:val="2"/>
          <w:numId w:val="18"/>
        </w:numPr>
        <w:tabs>
          <w:tab w:val="clear" w:pos="720"/>
          <w:tab w:val="num" w:pos="1429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Получать от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Заказчика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информацию, необходимую для качественного исполнения своих обязательств по настоящему Договору.</w:t>
      </w:r>
    </w:p>
    <w:p w14:paraId="58B166ED" w14:textId="77777777" w:rsidR="00AF0B7D" w:rsidRPr="004770D1" w:rsidRDefault="00AF0B7D" w:rsidP="004770D1">
      <w:pPr>
        <w:numPr>
          <w:ilvl w:val="2"/>
          <w:numId w:val="18"/>
        </w:numPr>
        <w:tabs>
          <w:tab w:val="clear" w:pos="720"/>
          <w:tab w:val="num" w:pos="1429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Требовать от работников, должностных лиц охраняемого объекта, а также от всех физических лиц, находящихся на территории охраняемого объекта, строгого соблюдения требований, норм, правил и предписаний по обеспечению безопасности, сохранности имущества на охраняемых объектах, установленных правил пожарной безопасности.</w:t>
      </w:r>
    </w:p>
    <w:p w14:paraId="28C66904" w14:textId="77777777" w:rsidR="00AF0B7D" w:rsidRPr="004770D1" w:rsidRDefault="00AF0B7D" w:rsidP="004770D1">
      <w:pPr>
        <w:numPr>
          <w:ilvl w:val="2"/>
          <w:numId w:val="18"/>
        </w:numPr>
        <w:tabs>
          <w:tab w:val="clear" w:pos="720"/>
          <w:tab w:val="num" w:pos="1429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Проверять на контрольно-пропускном пункте, при входе на охраняемую территорию (выходе с охраняемой территории), документы, удостоверяющие личность физических лиц, документы, дающие право на вход (выход), внос (вынос) имущества.</w:t>
      </w:r>
    </w:p>
    <w:p w14:paraId="5EB78CE7" w14:textId="77777777" w:rsidR="00AF0B7D" w:rsidRPr="004770D1" w:rsidRDefault="00AF0B7D" w:rsidP="004770D1">
      <w:pPr>
        <w:numPr>
          <w:ilvl w:val="2"/>
          <w:numId w:val="18"/>
        </w:numPr>
        <w:tabs>
          <w:tab w:val="clear" w:pos="720"/>
          <w:tab w:val="num" w:pos="1429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Проверять условия хранения имущества на охраняемом объекте, состояние инженерно-технических средств охраны; при выявлении нарушений, создающих на охраняемом объекте угрозу возникновения пожаров, безопасности людей, принимать меры по пресечению указанных нарушений и ликвидации указанных условий.</w:t>
      </w:r>
    </w:p>
    <w:p w14:paraId="42A55A93" w14:textId="77777777" w:rsidR="00AF0B7D" w:rsidRPr="004770D1" w:rsidRDefault="00AF0B7D" w:rsidP="004770D1">
      <w:pPr>
        <w:numPr>
          <w:ilvl w:val="2"/>
          <w:numId w:val="18"/>
        </w:numPr>
        <w:tabs>
          <w:tab w:val="clear" w:pos="720"/>
          <w:tab w:val="num" w:pos="1429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Производить </w:t>
      </w:r>
      <w:r w:rsidRPr="004770D1">
        <w:rPr>
          <w:rFonts w:ascii="Times New Roman" w:hAnsi="Times New Roman"/>
          <w:sz w:val="24"/>
          <w:szCs w:val="24"/>
          <w:shd w:val="clear" w:color="auto" w:fill="FFFFFF"/>
        </w:rPr>
        <w:t>в пределах, установленных законодательством Российской Федерации, осмотр вносимого на объект охраны (выносимого с объекта охраны) имущества. Осмотр имущества должен производиться в присутствии сопровождающих указанное имущество.</w:t>
      </w:r>
    </w:p>
    <w:p w14:paraId="5C909F61" w14:textId="77777777" w:rsidR="00AF0B7D" w:rsidRPr="004770D1" w:rsidRDefault="00AF0B7D" w:rsidP="004770D1">
      <w:pPr>
        <w:numPr>
          <w:ilvl w:val="2"/>
          <w:numId w:val="18"/>
        </w:numPr>
        <w:tabs>
          <w:tab w:val="clear" w:pos="720"/>
          <w:tab w:val="num" w:pos="1429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Производить </w:t>
      </w:r>
      <w:r w:rsidRPr="004770D1">
        <w:rPr>
          <w:rFonts w:ascii="Times New Roman" w:hAnsi="Times New Roman"/>
          <w:sz w:val="24"/>
          <w:szCs w:val="24"/>
          <w:shd w:val="clear" w:color="auto" w:fill="FFFFFF"/>
        </w:rPr>
        <w:t>в пределах, установленных законодательством Российской Федерации,</w:t>
      </w:r>
      <w:r w:rsidRPr="004770D1">
        <w:rPr>
          <w:rFonts w:ascii="Times New Roman" w:hAnsi="Times New Roman"/>
          <w:sz w:val="24"/>
          <w:szCs w:val="24"/>
        </w:rPr>
        <w:t xml:space="preserve"> задержание и незамедлительную передачу в орган внутренних дел лиц, совершивших преступления или административные правонарушения на охраняемом объекте.</w:t>
      </w:r>
    </w:p>
    <w:p w14:paraId="333F2E3F" w14:textId="77777777" w:rsidR="00AF0B7D" w:rsidRPr="004770D1" w:rsidRDefault="00AF0B7D" w:rsidP="004770D1">
      <w:pPr>
        <w:numPr>
          <w:ilvl w:val="2"/>
          <w:numId w:val="18"/>
        </w:numPr>
        <w:tabs>
          <w:tab w:val="clear" w:pos="720"/>
          <w:tab w:val="num" w:pos="1429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Беспрепятственно входить в помещения охраняемого объекта и осматривать их при преследовании лиц, незаконно проникших на объект, а также для задержания лиц, подозреваемых в совершении преступлений или административных правонарушений.</w:t>
      </w:r>
    </w:p>
    <w:p w14:paraId="19DDF0D8" w14:textId="77777777" w:rsidR="00AF0B7D" w:rsidRPr="004770D1" w:rsidRDefault="00AF0B7D" w:rsidP="004770D1">
      <w:pPr>
        <w:numPr>
          <w:ilvl w:val="2"/>
          <w:numId w:val="18"/>
        </w:numPr>
        <w:tabs>
          <w:tab w:val="clear" w:pos="720"/>
          <w:tab w:val="num" w:pos="1429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Немедленно сообщить руководству охраняемого объекта обо всех происшествиях критических и экстремальных ситуациях, случившихся в период охраны.</w:t>
      </w:r>
    </w:p>
    <w:p w14:paraId="726D4CA8" w14:textId="6E29E6FD" w:rsidR="00AF0B7D" w:rsidRPr="004770D1" w:rsidRDefault="00AF0B7D" w:rsidP="004770D1">
      <w:pPr>
        <w:pStyle w:val="af5"/>
        <w:numPr>
          <w:ilvl w:val="2"/>
          <w:numId w:val="18"/>
        </w:numPr>
        <w:tabs>
          <w:tab w:val="clear" w:pos="720"/>
          <w:tab w:val="left" w:pos="0"/>
          <w:tab w:val="num" w:pos="1429"/>
        </w:tabs>
        <w:spacing w:after="0"/>
        <w:ind w:left="0" w:firstLine="709"/>
        <w:contextualSpacing/>
        <w:jc w:val="both"/>
      </w:pPr>
      <w:r w:rsidRPr="004770D1">
        <w:t xml:space="preserve">Выполнять законные требования и предложения должностного лица ответственного за охрану, действующего от лица </w:t>
      </w:r>
      <w:r w:rsidR="00C74E47">
        <w:t>«</w:t>
      </w:r>
      <w:r w:rsidRPr="004770D1">
        <w:t>Заказчика</w:t>
      </w:r>
      <w:r w:rsidR="00C74E47">
        <w:t>»</w:t>
      </w:r>
      <w:r w:rsidRPr="004770D1">
        <w:t xml:space="preserve">, по устранению выявленных недостатков в охране. </w:t>
      </w:r>
    </w:p>
    <w:p w14:paraId="6622C017" w14:textId="77777777" w:rsidR="00AF0B7D" w:rsidRPr="004770D1" w:rsidRDefault="00AF0B7D" w:rsidP="004770D1">
      <w:pPr>
        <w:pStyle w:val="af5"/>
        <w:tabs>
          <w:tab w:val="left" w:pos="0"/>
        </w:tabs>
        <w:spacing w:after="0"/>
        <w:ind w:left="0"/>
        <w:contextualSpacing/>
        <w:jc w:val="both"/>
      </w:pPr>
    </w:p>
    <w:p w14:paraId="5E302452" w14:textId="0F70E04D" w:rsidR="00AF0B7D" w:rsidRPr="004770D1" w:rsidRDefault="00AF0B7D" w:rsidP="004770D1">
      <w:pPr>
        <w:spacing w:after="0" w:line="240" w:lineRule="auto"/>
        <w:ind w:left="1416" w:firstLine="708"/>
        <w:contextualSpacing/>
        <w:rPr>
          <w:rFonts w:ascii="Times New Roman" w:hAnsi="Times New Roman"/>
          <w:b/>
          <w:bCs/>
          <w:sz w:val="24"/>
          <w:szCs w:val="24"/>
        </w:rPr>
      </w:pPr>
      <w:r w:rsidRPr="004770D1">
        <w:rPr>
          <w:rFonts w:ascii="Times New Roman" w:hAnsi="Times New Roman"/>
          <w:b/>
          <w:bCs/>
          <w:sz w:val="24"/>
          <w:szCs w:val="24"/>
        </w:rPr>
        <w:t>5.</w:t>
      </w:r>
      <w:r w:rsidR="00F17D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770D1">
        <w:rPr>
          <w:rFonts w:ascii="Times New Roman" w:hAnsi="Times New Roman"/>
          <w:b/>
          <w:bCs/>
          <w:sz w:val="24"/>
          <w:szCs w:val="24"/>
        </w:rPr>
        <w:t>СТОИМОСТЬ УСЛУГ И ПОРЯДОК РАСЧЕТОВ</w:t>
      </w:r>
      <w:r w:rsidR="00457AA1" w:rsidRPr="004770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7EE4231" w14:textId="77777777" w:rsidR="00AF0B7D" w:rsidRPr="004770D1" w:rsidRDefault="00AF0B7D" w:rsidP="004770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5.1. Стоимость услуг по настоящему договору в месяц составляет</w:t>
      </w:r>
      <w:r w:rsidR="005B7D64" w:rsidRPr="004770D1">
        <w:rPr>
          <w:rFonts w:ascii="Times New Roman" w:hAnsi="Times New Roman"/>
          <w:sz w:val="24"/>
          <w:szCs w:val="24"/>
        </w:rPr>
        <w:t xml:space="preserve"> 86 800 (восемьдесят шесть тысяч восемьсот) рублей 00 копеек,</w:t>
      </w:r>
      <w:r w:rsidR="0003482C" w:rsidRPr="004770D1">
        <w:rPr>
          <w:rFonts w:ascii="Times New Roman" w:hAnsi="Times New Roman"/>
          <w:sz w:val="24"/>
          <w:szCs w:val="24"/>
        </w:rPr>
        <w:t xml:space="preserve"> </w:t>
      </w:r>
      <w:r w:rsidR="005B7D64" w:rsidRPr="004770D1">
        <w:rPr>
          <w:rFonts w:ascii="Times New Roman" w:hAnsi="Times New Roman"/>
          <w:sz w:val="24"/>
          <w:szCs w:val="24"/>
        </w:rPr>
        <w:t>НДС</w:t>
      </w:r>
      <w:r w:rsidR="0003482C" w:rsidRPr="004770D1">
        <w:rPr>
          <w:rFonts w:ascii="Times New Roman" w:hAnsi="Times New Roman"/>
          <w:sz w:val="24"/>
          <w:szCs w:val="24"/>
        </w:rPr>
        <w:t xml:space="preserve"> не применяется</w:t>
      </w:r>
      <w:r w:rsidR="005B7D64" w:rsidRPr="004770D1">
        <w:rPr>
          <w:rFonts w:ascii="Times New Roman" w:hAnsi="Times New Roman"/>
          <w:sz w:val="24"/>
          <w:szCs w:val="24"/>
        </w:rPr>
        <w:t>.</w:t>
      </w:r>
      <w:r w:rsidRPr="004770D1">
        <w:rPr>
          <w:rFonts w:ascii="Times New Roman" w:hAnsi="Times New Roman"/>
          <w:sz w:val="24"/>
          <w:szCs w:val="24"/>
        </w:rPr>
        <w:t xml:space="preserve"> </w:t>
      </w:r>
    </w:p>
    <w:p w14:paraId="0A6E3AEE" w14:textId="77777777" w:rsidR="00AF0B7D" w:rsidRPr="004770D1" w:rsidRDefault="00AF0B7D" w:rsidP="004770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bCs/>
          <w:iCs/>
          <w:sz w:val="24"/>
          <w:szCs w:val="24"/>
        </w:rPr>
        <w:t xml:space="preserve">Общая стоимость услуг по настоящему Договору </w:t>
      </w:r>
      <w:r w:rsidR="005B7D64" w:rsidRPr="004770D1">
        <w:rPr>
          <w:rFonts w:ascii="Times New Roman" w:hAnsi="Times New Roman"/>
          <w:bCs/>
          <w:iCs/>
          <w:sz w:val="24"/>
          <w:szCs w:val="24"/>
        </w:rPr>
        <w:t>составляет 1</w:t>
      </w:r>
      <w:r w:rsidR="00457AA1" w:rsidRPr="004770D1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DE4FC2" w:rsidRPr="004770D1">
        <w:rPr>
          <w:rFonts w:ascii="Times New Roman" w:hAnsi="Times New Roman"/>
          <w:sz w:val="24"/>
          <w:szCs w:val="24"/>
        </w:rPr>
        <w:t>041 600</w:t>
      </w:r>
      <w:r w:rsidR="00DE4FC2" w:rsidRPr="004770D1">
        <w:rPr>
          <w:rFonts w:ascii="Times New Roman" w:hAnsi="Times New Roman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E4FC2" w:rsidRPr="004770D1">
        <w:rPr>
          <w:rFonts w:ascii="Times New Roman" w:hAnsi="Times New Roman"/>
          <w:sz w:val="24"/>
          <w:szCs w:val="24"/>
        </w:rPr>
        <w:t xml:space="preserve">(один миллион сорок одна тысяча шестьсот) рублей 00 </w:t>
      </w:r>
      <w:r w:rsidR="0003482C" w:rsidRPr="004770D1">
        <w:rPr>
          <w:rFonts w:ascii="Times New Roman" w:hAnsi="Times New Roman"/>
          <w:sz w:val="24"/>
          <w:szCs w:val="24"/>
        </w:rPr>
        <w:t xml:space="preserve">копеек, </w:t>
      </w:r>
      <w:r w:rsidR="00DE4FC2" w:rsidRPr="004770D1">
        <w:rPr>
          <w:rFonts w:ascii="Times New Roman" w:hAnsi="Times New Roman"/>
          <w:sz w:val="24"/>
          <w:szCs w:val="24"/>
        </w:rPr>
        <w:t>НДС</w:t>
      </w:r>
      <w:r w:rsidR="0003482C" w:rsidRPr="004770D1">
        <w:rPr>
          <w:rFonts w:ascii="Times New Roman" w:hAnsi="Times New Roman"/>
          <w:sz w:val="24"/>
          <w:szCs w:val="24"/>
        </w:rPr>
        <w:t xml:space="preserve"> не применяется</w:t>
      </w:r>
      <w:r w:rsidR="005B7D64" w:rsidRPr="004770D1">
        <w:rPr>
          <w:rFonts w:ascii="Times New Roman" w:hAnsi="Times New Roman"/>
          <w:sz w:val="24"/>
          <w:szCs w:val="24"/>
        </w:rPr>
        <w:t xml:space="preserve">. </w:t>
      </w:r>
      <w:r w:rsidRPr="004770D1">
        <w:rPr>
          <w:rFonts w:ascii="Times New Roman" w:hAnsi="Times New Roman"/>
          <w:bCs/>
          <w:iCs/>
          <w:sz w:val="24"/>
          <w:szCs w:val="24"/>
        </w:rPr>
        <w:t>Стоимость охранных услуг по настоящему Договору является фиксированной на весь период действия Договора.</w:t>
      </w:r>
    </w:p>
    <w:p w14:paraId="41D769F1" w14:textId="0D9E9FDE" w:rsidR="00AF0B7D" w:rsidRPr="004770D1" w:rsidRDefault="00AF0B7D" w:rsidP="004770D1">
      <w:pPr>
        <w:pStyle w:val="23"/>
        <w:tabs>
          <w:tab w:val="num" w:pos="1950"/>
        </w:tabs>
        <w:spacing w:after="0" w:line="240" w:lineRule="auto"/>
        <w:ind w:left="0" w:firstLine="708"/>
        <w:contextualSpacing/>
      </w:pPr>
      <w:r w:rsidRPr="004770D1">
        <w:t>5.2.</w:t>
      </w:r>
      <w:r w:rsidR="00F17D93">
        <w:rPr>
          <w:b/>
        </w:rPr>
        <w:t xml:space="preserve"> </w:t>
      </w:r>
      <w:r w:rsidRPr="004770D1">
        <w:t xml:space="preserve">Основанием для проведения расчетов между </w:t>
      </w:r>
      <w:r w:rsidR="00C74E47">
        <w:t>«</w:t>
      </w:r>
      <w:r w:rsidRPr="004770D1">
        <w:t>Заказчиком</w:t>
      </w:r>
      <w:r w:rsidR="00C74E47">
        <w:t>»</w:t>
      </w:r>
      <w:r w:rsidRPr="004770D1">
        <w:t xml:space="preserve"> и </w:t>
      </w:r>
      <w:r w:rsidR="00C74E47">
        <w:t>«</w:t>
      </w:r>
      <w:r w:rsidRPr="004770D1">
        <w:t>Исполнителем</w:t>
      </w:r>
      <w:r w:rsidR="00C74E47">
        <w:t>»</w:t>
      </w:r>
      <w:r w:rsidRPr="004770D1">
        <w:t xml:space="preserve"> является акт оказанных услуг.</w:t>
      </w:r>
    </w:p>
    <w:p w14:paraId="00082636" w14:textId="4373E874" w:rsidR="00AF0B7D" w:rsidRPr="004770D1" w:rsidRDefault="00AF0B7D" w:rsidP="004770D1">
      <w:pPr>
        <w:pStyle w:val="23"/>
        <w:tabs>
          <w:tab w:val="num" w:pos="1950"/>
        </w:tabs>
        <w:spacing w:after="0" w:line="240" w:lineRule="auto"/>
        <w:ind w:left="0" w:firstLine="708"/>
        <w:contextualSpacing/>
        <w:jc w:val="both"/>
      </w:pPr>
      <w:r w:rsidRPr="004770D1">
        <w:t xml:space="preserve">5.3. </w:t>
      </w:r>
      <w:r w:rsidR="00C74E47">
        <w:t>«</w:t>
      </w:r>
      <w:r w:rsidRPr="004770D1">
        <w:t>Исполнитель</w:t>
      </w:r>
      <w:r w:rsidR="00C74E47">
        <w:t>»</w:t>
      </w:r>
      <w:r w:rsidRPr="004770D1">
        <w:t xml:space="preserve"> ежемесячно, до последнего числа текущего месяца, предоставляет </w:t>
      </w:r>
      <w:r w:rsidR="00C74E47">
        <w:t>«</w:t>
      </w:r>
      <w:r w:rsidRPr="004770D1">
        <w:t>Заказчику</w:t>
      </w:r>
      <w:r w:rsidR="00C74E47">
        <w:t>»</w:t>
      </w:r>
      <w:r w:rsidRPr="004770D1">
        <w:t xml:space="preserve"> соответствующий акт оказанных услуг и (или) счет-фактуру. Последним днем оказания охранных услуг </w:t>
      </w:r>
      <w:r w:rsidR="00C74E47">
        <w:t>«</w:t>
      </w:r>
      <w:r w:rsidRPr="004770D1">
        <w:t>Исполнителем</w:t>
      </w:r>
      <w:r w:rsidR="00C74E47">
        <w:t>»</w:t>
      </w:r>
      <w:r w:rsidRPr="004770D1">
        <w:t xml:space="preserve"> за месяц считается последнее число текущего месяца.</w:t>
      </w:r>
    </w:p>
    <w:p w14:paraId="53AE890F" w14:textId="368F1E60" w:rsidR="00AF0B7D" w:rsidRPr="004770D1" w:rsidRDefault="00AF0B7D" w:rsidP="004770D1">
      <w:pPr>
        <w:pStyle w:val="23"/>
        <w:tabs>
          <w:tab w:val="num" w:pos="1950"/>
        </w:tabs>
        <w:spacing w:after="0" w:line="240" w:lineRule="auto"/>
        <w:ind w:left="0" w:firstLine="708"/>
        <w:contextualSpacing/>
        <w:jc w:val="both"/>
      </w:pPr>
      <w:r w:rsidRPr="004770D1">
        <w:t xml:space="preserve">5.4. </w:t>
      </w:r>
      <w:r w:rsidR="00C74E47">
        <w:t>«</w:t>
      </w:r>
      <w:r w:rsidRPr="004770D1">
        <w:t>Заказчик</w:t>
      </w:r>
      <w:r w:rsidR="00C74E47">
        <w:t>»</w:t>
      </w:r>
      <w:r w:rsidRPr="004770D1">
        <w:t xml:space="preserve"> при получении от </w:t>
      </w:r>
      <w:r w:rsidR="00C74E47">
        <w:t>«</w:t>
      </w:r>
      <w:r w:rsidRPr="004770D1">
        <w:t>Исполнителя</w:t>
      </w:r>
      <w:r w:rsidR="00C74E47">
        <w:t>»</w:t>
      </w:r>
      <w:r w:rsidRPr="004770D1">
        <w:t xml:space="preserve"> акт оказанных услуг, указанного в п.5.3. обязан рассмотреть его и подписать, не позднее чем в течении 5 рабочих дней, с момента его </w:t>
      </w:r>
      <w:r w:rsidRPr="004770D1">
        <w:lastRenderedPageBreak/>
        <w:t xml:space="preserve">получения. В случае не подписания акта в указанный срок, акт считается принятым в редакции </w:t>
      </w:r>
      <w:r w:rsidR="00C74E47">
        <w:t>«</w:t>
      </w:r>
      <w:r w:rsidRPr="004770D1">
        <w:t>Исполнителя</w:t>
      </w:r>
      <w:r w:rsidR="00C74E47">
        <w:t>»</w:t>
      </w:r>
      <w:r w:rsidRPr="004770D1">
        <w:t>.</w:t>
      </w:r>
    </w:p>
    <w:p w14:paraId="69CCDB11" w14:textId="77777777" w:rsidR="00AF0B7D" w:rsidRPr="004770D1" w:rsidRDefault="00AF0B7D" w:rsidP="004770D1">
      <w:pPr>
        <w:pStyle w:val="23"/>
        <w:tabs>
          <w:tab w:val="num" w:pos="1950"/>
          <w:tab w:val="left" w:pos="7815"/>
        </w:tabs>
        <w:spacing w:after="0" w:line="240" w:lineRule="auto"/>
        <w:ind w:left="0" w:firstLine="708"/>
        <w:contextualSpacing/>
      </w:pPr>
      <w:r w:rsidRPr="004770D1">
        <w:t xml:space="preserve">Отказ от подписания акта должен быть письменно мотивирован. </w:t>
      </w:r>
      <w:r w:rsidRPr="004770D1">
        <w:tab/>
      </w:r>
    </w:p>
    <w:p w14:paraId="72FD01C0" w14:textId="2B0B2A79" w:rsidR="00AF0B7D" w:rsidRPr="004770D1" w:rsidRDefault="00F17D93" w:rsidP="00F17D93">
      <w:pPr>
        <w:widowControl w:val="0"/>
        <w:tabs>
          <w:tab w:val="left" w:pos="567"/>
        </w:tabs>
        <w:snapToGri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F0B7D" w:rsidRPr="004770D1">
        <w:rPr>
          <w:rFonts w:ascii="Times New Roman" w:hAnsi="Times New Roman"/>
          <w:sz w:val="24"/>
          <w:szCs w:val="24"/>
        </w:rPr>
        <w:t xml:space="preserve">5.6. Оплата производится </w:t>
      </w:r>
      <w:r w:rsidR="00AF0B7D" w:rsidRPr="004770D1">
        <w:rPr>
          <w:rFonts w:ascii="Times New Roman" w:eastAsia="Lucida Sans Unicode" w:hAnsi="Times New Roman"/>
          <w:bCs/>
          <w:sz w:val="24"/>
          <w:szCs w:val="24"/>
          <w:lang w:bidi="en-US"/>
        </w:rPr>
        <w:t xml:space="preserve">в течение </w:t>
      </w:r>
      <w:r w:rsidR="00910B1E" w:rsidRPr="004770D1">
        <w:rPr>
          <w:rFonts w:ascii="Times New Roman" w:eastAsia="Lucida Sans Unicode" w:hAnsi="Times New Roman"/>
          <w:bCs/>
          <w:sz w:val="24"/>
          <w:szCs w:val="24"/>
          <w:lang w:bidi="en-US"/>
        </w:rPr>
        <w:t>7</w:t>
      </w:r>
      <w:r w:rsidR="00AF0B7D" w:rsidRPr="004770D1">
        <w:rPr>
          <w:rFonts w:ascii="Times New Roman" w:eastAsia="Lucida Sans Unicode" w:hAnsi="Times New Roman"/>
          <w:bCs/>
          <w:sz w:val="24"/>
          <w:szCs w:val="24"/>
          <w:lang w:bidi="en-US"/>
        </w:rPr>
        <w:t xml:space="preserve"> </w:t>
      </w:r>
      <w:r w:rsidR="00910B1E" w:rsidRPr="004770D1">
        <w:rPr>
          <w:rFonts w:ascii="Times New Roman" w:eastAsia="Lucida Sans Unicode" w:hAnsi="Times New Roman"/>
          <w:bCs/>
          <w:sz w:val="24"/>
          <w:szCs w:val="24"/>
          <w:lang w:bidi="en-US"/>
        </w:rPr>
        <w:t>рабочих</w:t>
      </w:r>
      <w:r w:rsidR="00AF0B7D" w:rsidRPr="004770D1">
        <w:rPr>
          <w:rFonts w:ascii="Times New Roman" w:eastAsia="Lucida Sans Unicode" w:hAnsi="Times New Roman"/>
          <w:bCs/>
          <w:sz w:val="24"/>
          <w:szCs w:val="24"/>
          <w:lang w:bidi="en-US"/>
        </w:rPr>
        <w:t xml:space="preserve"> дней</w:t>
      </w:r>
      <w:r w:rsidR="00AF0B7D" w:rsidRPr="004770D1">
        <w:rPr>
          <w:rFonts w:ascii="Times New Roman" w:hAnsi="Times New Roman"/>
          <w:sz w:val="24"/>
          <w:szCs w:val="24"/>
        </w:rPr>
        <w:t xml:space="preserve">, </w:t>
      </w:r>
      <w:r w:rsidR="00AF0B7D" w:rsidRPr="004770D1">
        <w:rPr>
          <w:rFonts w:ascii="Times New Roman" w:eastAsia="Lucida Sans Unicode" w:hAnsi="Times New Roman"/>
          <w:bCs/>
          <w:sz w:val="24"/>
          <w:szCs w:val="24"/>
          <w:lang w:bidi="en-US"/>
        </w:rPr>
        <w:t>с даты подписания акта оказанных услуг,</w:t>
      </w:r>
      <w:r w:rsidR="00AF0B7D" w:rsidRPr="004770D1">
        <w:rPr>
          <w:rFonts w:ascii="Times New Roman" w:hAnsi="Times New Roman"/>
          <w:sz w:val="24"/>
          <w:szCs w:val="24"/>
        </w:rPr>
        <w:t xml:space="preserve"> на основании выставленного счета Исполнителя.</w:t>
      </w:r>
    </w:p>
    <w:p w14:paraId="6F391623" w14:textId="77777777" w:rsidR="00AF0B7D" w:rsidRPr="004770D1" w:rsidRDefault="00AF0B7D" w:rsidP="004770D1">
      <w:pPr>
        <w:widowControl w:val="0"/>
        <w:tabs>
          <w:tab w:val="left" w:pos="567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5.7. Стороны обязуются ежеквартально, а также по письменному требованию любой из Сторон оформлять Акты сверок взаиморасчетов.</w:t>
      </w:r>
    </w:p>
    <w:p w14:paraId="7C13326D" w14:textId="77777777" w:rsidR="00AF0B7D" w:rsidRPr="004770D1" w:rsidRDefault="00AF0B7D" w:rsidP="004770D1">
      <w:pPr>
        <w:widowControl w:val="0"/>
        <w:tabs>
          <w:tab w:val="left" w:pos="567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5.8. Оплата договора может быть осуществлена путем выплаты суммы, уменьшенной на сумму неустойки (пеней, штрафов).</w:t>
      </w:r>
    </w:p>
    <w:p w14:paraId="0782673A" w14:textId="77777777" w:rsidR="00AF0B7D" w:rsidRPr="004770D1" w:rsidRDefault="00AF0B7D" w:rsidP="004770D1">
      <w:pPr>
        <w:widowControl w:val="0"/>
        <w:tabs>
          <w:tab w:val="left" w:pos="567"/>
        </w:tabs>
        <w:snapToGri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30BED7A4" w14:textId="77777777" w:rsidR="00AF0B7D" w:rsidRPr="004770D1" w:rsidRDefault="00AF0B7D" w:rsidP="004770D1">
      <w:pPr>
        <w:pStyle w:val="ae"/>
        <w:numPr>
          <w:ilvl w:val="0"/>
          <w:numId w:val="21"/>
        </w:numPr>
        <w:jc w:val="center"/>
        <w:rPr>
          <w:b/>
          <w:bCs/>
        </w:rPr>
      </w:pPr>
      <w:r w:rsidRPr="004770D1">
        <w:rPr>
          <w:b/>
          <w:bCs/>
        </w:rPr>
        <w:t>ОТВЕТСТВЕННОСТЬ СТОРОН</w:t>
      </w:r>
    </w:p>
    <w:p w14:paraId="24637191" w14:textId="625C71E1" w:rsidR="00AF0B7D" w:rsidRPr="004770D1" w:rsidRDefault="00AF0B7D" w:rsidP="004770D1">
      <w:pPr>
        <w:pStyle w:val="ac"/>
        <w:widowControl w:val="0"/>
        <w:numPr>
          <w:ilvl w:val="1"/>
          <w:numId w:val="19"/>
        </w:numPr>
        <w:tabs>
          <w:tab w:val="left" w:pos="993"/>
        </w:tabs>
        <w:suppressAutoHyphens w:val="0"/>
        <w:spacing w:after="0"/>
        <w:ind w:left="0" w:firstLine="709"/>
        <w:contextualSpacing/>
        <w:jc w:val="both"/>
      </w:pPr>
      <w:r w:rsidRPr="004770D1">
        <w:t xml:space="preserve">За невыполнение или ненадлежащее выполнение обязательств по настоящему Договору </w:t>
      </w:r>
      <w:r w:rsidR="00C74E47">
        <w:rPr>
          <w:lang w:val="ru-RU"/>
        </w:rPr>
        <w:t>«</w:t>
      </w:r>
      <w:r w:rsidR="00457AA1" w:rsidRPr="004770D1">
        <w:t>Исполнитель</w:t>
      </w:r>
      <w:r w:rsidR="00C74E47">
        <w:rPr>
          <w:lang w:val="ru-RU"/>
        </w:rPr>
        <w:t>»</w:t>
      </w:r>
      <w:r w:rsidR="00457AA1" w:rsidRPr="004770D1">
        <w:rPr>
          <w:lang w:val="ru-RU"/>
        </w:rPr>
        <w:t xml:space="preserve"> </w:t>
      </w:r>
      <w:r w:rsidRPr="004770D1">
        <w:t xml:space="preserve">и </w:t>
      </w:r>
      <w:r w:rsidR="00C74E47">
        <w:rPr>
          <w:lang w:val="ru-RU"/>
        </w:rPr>
        <w:t>«</w:t>
      </w:r>
      <w:r w:rsidRPr="004770D1">
        <w:t>Заказчик</w:t>
      </w:r>
      <w:r w:rsidR="00C74E47">
        <w:rPr>
          <w:lang w:val="ru-RU"/>
        </w:rPr>
        <w:t>»</w:t>
      </w:r>
      <w:r w:rsidRPr="004770D1">
        <w:t xml:space="preserve"> несут ответственность, предусмотренную действующим законодательством РФ.</w:t>
      </w:r>
    </w:p>
    <w:p w14:paraId="160889FD" w14:textId="2C493565" w:rsidR="00AF0B7D" w:rsidRPr="004770D1" w:rsidRDefault="00AF0B7D" w:rsidP="004770D1">
      <w:pPr>
        <w:pStyle w:val="ae"/>
        <w:widowControl w:val="0"/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4770D1">
        <w:t xml:space="preserve">6.2 В случае просрочки исполнения </w:t>
      </w:r>
      <w:r w:rsidR="00C74E47">
        <w:t>«</w:t>
      </w:r>
      <w:r w:rsidRPr="004770D1">
        <w:t>Заказчиком</w:t>
      </w:r>
      <w:r w:rsidR="00C74E47">
        <w:t>»</w:t>
      </w:r>
      <w:r w:rsidRPr="004770D1">
        <w:t xml:space="preserve"> обязательств, предусмотренных Договором, а также в иных случаях неисполнения или ненадлежащего исполнения </w:t>
      </w:r>
      <w:r w:rsidR="00C74E47">
        <w:t>«</w:t>
      </w:r>
      <w:r w:rsidRPr="004770D1">
        <w:t>Заказчиком</w:t>
      </w:r>
      <w:r w:rsidR="00C74E47">
        <w:t>»</w:t>
      </w:r>
      <w:r w:rsidRPr="004770D1">
        <w:t xml:space="preserve"> обязательств, предусмотренных договором, Исполнитель вправе потребовать уплаты неустоек (штрафов, пеней). </w:t>
      </w:r>
    </w:p>
    <w:p w14:paraId="60A27F3B" w14:textId="77777777" w:rsidR="00AF0B7D" w:rsidRPr="004770D1" w:rsidRDefault="00AF0B7D" w:rsidP="004770D1">
      <w:pPr>
        <w:pStyle w:val="ae"/>
        <w:widowControl w:val="0"/>
        <w:suppressAutoHyphens w:val="0"/>
        <w:autoSpaceDE w:val="0"/>
        <w:autoSpaceDN w:val="0"/>
        <w:adjustRightInd w:val="0"/>
        <w:ind w:left="0" w:firstLine="567"/>
        <w:jc w:val="both"/>
      </w:pPr>
      <w:r w:rsidRPr="004770D1">
        <w:t xml:space="preserve">Пеня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обязательства.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суммы. </w:t>
      </w:r>
    </w:p>
    <w:p w14:paraId="54F7EFD8" w14:textId="4BAFEA15" w:rsidR="00AF0B7D" w:rsidRPr="004770D1" w:rsidRDefault="00AF0B7D" w:rsidP="004770D1">
      <w:pPr>
        <w:pStyle w:val="ae"/>
        <w:widowControl w:val="0"/>
        <w:suppressAutoHyphens w:val="0"/>
        <w:autoSpaceDE w:val="0"/>
        <w:autoSpaceDN w:val="0"/>
        <w:adjustRightInd w:val="0"/>
        <w:ind w:left="0" w:firstLine="567"/>
        <w:jc w:val="both"/>
      </w:pPr>
      <w:r w:rsidRPr="004770D1">
        <w:t xml:space="preserve">Штрафы начисляются за ненадлежащее исполнение </w:t>
      </w:r>
      <w:r w:rsidR="00C74E47">
        <w:t>«</w:t>
      </w:r>
      <w:r w:rsidRPr="004770D1">
        <w:t>Заказчиком</w:t>
      </w:r>
      <w:r w:rsidR="00C74E47">
        <w:t>»</w:t>
      </w:r>
      <w:r w:rsidRPr="004770D1">
        <w:t xml:space="preserve"> обязательств, предусмотренных настоящим договором, за исключением просрочки исполнения обязательств. Размер штрафа устанавливается (из расчета </w:t>
      </w:r>
      <w:r w:rsidR="004D79BD">
        <w:t>2</w:t>
      </w:r>
      <w:r w:rsidR="004770D1">
        <w:t>,5</w:t>
      </w:r>
      <w:r w:rsidRPr="004770D1">
        <w:t xml:space="preserve"> процент</w:t>
      </w:r>
      <w:r w:rsidR="004770D1">
        <w:t>а</w:t>
      </w:r>
      <w:r w:rsidRPr="004770D1">
        <w:t xml:space="preserve"> от цены Договора) в сумме </w:t>
      </w:r>
      <w:r w:rsidR="004D79BD" w:rsidRPr="0003482C">
        <w:t xml:space="preserve">26 040,00 </w:t>
      </w:r>
      <w:r w:rsidR="0003482C" w:rsidRPr="004770D1">
        <w:t>рублей.</w:t>
      </w:r>
    </w:p>
    <w:p w14:paraId="46B92382" w14:textId="401BA5CC" w:rsidR="00AF0B7D" w:rsidRPr="004770D1" w:rsidRDefault="00AF0B7D" w:rsidP="004770D1">
      <w:pPr>
        <w:pStyle w:val="ae"/>
        <w:widowControl w:val="0"/>
        <w:numPr>
          <w:ilvl w:val="1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709"/>
        <w:jc w:val="both"/>
      </w:pPr>
      <w:r w:rsidRPr="004770D1">
        <w:t xml:space="preserve">В случае просрочки исполнения </w:t>
      </w:r>
      <w:r w:rsidR="00C74E47">
        <w:t>«</w:t>
      </w:r>
      <w:r w:rsidRPr="004770D1">
        <w:t>Исполнителем</w:t>
      </w:r>
      <w:r w:rsidR="00C74E47">
        <w:t>»</w:t>
      </w:r>
      <w:r w:rsidRPr="004770D1">
        <w:t xml:space="preserve"> обязательств, предусмотренных настоящим Договором, а также в иных случаях неисполнения или ненадлежащего исполнения </w:t>
      </w:r>
      <w:r w:rsidR="00C74E47">
        <w:t>«</w:t>
      </w:r>
      <w:r w:rsidRPr="004770D1">
        <w:t>Исполнителем</w:t>
      </w:r>
      <w:r w:rsidR="00C74E47">
        <w:t>»</w:t>
      </w:r>
      <w:r w:rsidRPr="004770D1">
        <w:t xml:space="preserve"> обязательств, предусмотренных Договором, </w:t>
      </w:r>
      <w:r w:rsidR="00C74E47">
        <w:t>«</w:t>
      </w:r>
      <w:r w:rsidRPr="004770D1">
        <w:t>Заказчик</w:t>
      </w:r>
      <w:r w:rsidR="00C74E47">
        <w:t>»</w:t>
      </w:r>
      <w:r w:rsidRPr="004770D1">
        <w:t xml:space="preserve"> вправе потребовать или удержать из суммы договора уплату неустоек, пеней, штрафов.</w:t>
      </w:r>
    </w:p>
    <w:p w14:paraId="47941D99" w14:textId="77777777" w:rsidR="00AF0B7D" w:rsidRPr="004770D1" w:rsidRDefault="00AF0B7D" w:rsidP="004770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Пеня начисляется за каждый день просрочки исполнения Исполнителем обязательства, предусмотренного настоящим Договором, начиная со дня, следующего после дня истечения установленного срока исполнения обязательства,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Договора, уменьшенной на сумму, пропорциональную объему обязательств, предусмотренных договором и фактически исполненных Исполнителем.</w:t>
      </w:r>
    </w:p>
    <w:p w14:paraId="18405B97" w14:textId="7ACF4E39" w:rsidR="00AF0B7D" w:rsidRPr="004770D1" w:rsidRDefault="00AF0B7D" w:rsidP="004770D1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Штрафы начисляются за неисполнение или ненадлежащее исполнение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Исполнителем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обязательств, предусмотренных настоящим Договором, за исключением просрочки исполнения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Исполнителем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обязательств. Размер штрафа устанавливается (из расчета </w:t>
      </w:r>
      <w:r w:rsidR="00CF3C12">
        <w:rPr>
          <w:rFonts w:ascii="Times New Roman" w:hAnsi="Times New Roman"/>
          <w:sz w:val="24"/>
          <w:szCs w:val="24"/>
        </w:rPr>
        <w:t>1</w:t>
      </w:r>
      <w:r w:rsidR="004D79BD">
        <w:rPr>
          <w:rFonts w:ascii="Times New Roman" w:hAnsi="Times New Roman"/>
          <w:sz w:val="24"/>
          <w:szCs w:val="24"/>
        </w:rPr>
        <w:t>0</w:t>
      </w:r>
      <w:r w:rsidRPr="004770D1">
        <w:rPr>
          <w:rFonts w:ascii="Times New Roman" w:hAnsi="Times New Roman"/>
          <w:sz w:val="24"/>
          <w:szCs w:val="24"/>
        </w:rPr>
        <w:t xml:space="preserve"> процент</w:t>
      </w:r>
      <w:r w:rsidR="004D79BD">
        <w:rPr>
          <w:rFonts w:ascii="Times New Roman" w:hAnsi="Times New Roman"/>
          <w:sz w:val="24"/>
          <w:szCs w:val="24"/>
        </w:rPr>
        <w:t>ов</w:t>
      </w:r>
      <w:r w:rsidRPr="004770D1">
        <w:rPr>
          <w:rFonts w:ascii="Times New Roman" w:hAnsi="Times New Roman"/>
          <w:sz w:val="24"/>
          <w:szCs w:val="24"/>
        </w:rPr>
        <w:t xml:space="preserve"> от цены Договора) в сумме</w:t>
      </w:r>
      <w:r w:rsidR="0003482C" w:rsidRPr="004770D1">
        <w:rPr>
          <w:rFonts w:ascii="Times New Roman" w:hAnsi="Times New Roman"/>
          <w:b/>
          <w:sz w:val="24"/>
          <w:szCs w:val="24"/>
        </w:rPr>
        <w:t xml:space="preserve"> </w:t>
      </w:r>
      <w:r w:rsidR="0003482C" w:rsidRPr="004770D1">
        <w:rPr>
          <w:rFonts w:ascii="Times New Roman" w:hAnsi="Times New Roman"/>
          <w:sz w:val="24"/>
          <w:szCs w:val="24"/>
        </w:rPr>
        <w:t>104</w:t>
      </w:r>
      <w:r w:rsidR="004D79BD">
        <w:rPr>
          <w:rFonts w:ascii="Times New Roman" w:hAnsi="Times New Roman"/>
          <w:sz w:val="24"/>
          <w:szCs w:val="24"/>
        </w:rPr>
        <w:t xml:space="preserve"> </w:t>
      </w:r>
      <w:r w:rsidR="0003482C" w:rsidRPr="004770D1">
        <w:rPr>
          <w:rFonts w:ascii="Times New Roman" w:hAnsi="Times New Roman"/>
          <w:sz w:val="24"/>
          <w:szCs w:val="24"/>
        </w:rPr>
        <w:t>16</w:t>
      </w:r>
      <w:r w:rsidR="004D79BD">
        <w:rPr>
          <w:rFonts w:ascii="Times New Roman" w:hAnsi="Times New Roman"/>
          <w:sz w:val="24"/>
          <w:szCs w:val="24"/>
        </w:rPr>
        <w:t>0</w:t>
      </w:r>
      <w:r w:rsidR="0003482C" w:rsidRPr="004770D1">
        <w:rPr>
          <w:rFonts w:ascii="Times New Roman" w:hAnsi="Times New Roman"/>
          <w:sz w:val="24"/>
          <w:szCs w:val="24"/>
        </w:rPr>
        <w:t>,00 рублей</w:t>
      </w:r>
      <w:r w:rsidRPr="004770D1">
        <w:rPr>
          <w:rFonts w:ascii="Times New Roman" w:hAnsi="Times New Roman"/>
          <w:sz w:val="24"/>
          <w:szCs w:val="24"/>
        </w:rPr>
        <w:t>.</w:t>
      </w:r>
    </w:p>
    <w:p w14:paraId="78065DA2" w14:textId="77777777" w:rsidR="00AF0B7D" w:rsidRPr="004770D1" w:rsidRDefault="00AF0B7D" w:rsidP="004770D1">
      <w:pPr>
        <w:pStyle w:val="ae"/>
        <w:widowControl w:val="0"/>
        <w:numPr>
          <w:ilvl w:val="1"/>
          <w:numId w:val="20"/>
        </w:numPr>
        <w:tabs>
          <w:tab w:val="left" w:pos="993"/>
        </w:tabs>
        <w:suppressAutoHyphens w:val="0"/>
        <w:autoSpaceDE w:val="0"/>
        <w:autoSpaceDN w:val="0"/>
        <w:adjustRightInd w:val="0"/>
        <w:ind w:left="0" w:firstLine="567"/>
        <w:jc w:val="both"/>
      </w:pPr>
      <w:r w:rsidRPr="004770D1">
        <w:t xml:space="preserve">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  <w:r w:rsidRPr="004770D1">
        <w:rPr>
          <w:spacing w:val="-2"/>
        </w:rPr>
        <w:t>Споры и/или разногласия, которые Стороны не смогут решить путем переговоров, подлежат рассмотрению в порядке, предусмотренном действующим законодательством РФ.</w:t>
      </w:r>
    </w:p>
    <w:p w14:paraId="27430F62" w14:textId="462961B3" w:rsidR="00AF0B7D" w:rsidRPr="004770D1" w:rsidRDefault="00C74E47" w:rsidP="004770D1">
      <w:pPr>
        <w:pStyle w:val="af5"/>
        <w:numPr>
          <w:ilvl w:val="1"/>
          <w:numId w:val="20"/>
        </w:numPr>
        <w:tabs>
          <w:tab w:val="left" w:pos="0"/>
        </w:tabs>
        <w:spacing w:after="0"/>
        <w:ind w:left="0" w:firstLine="567"/>
        <w:contextualSpacing/>
        <w:jc w:val="both"/>
      </w:pPr>
      <w:r>
        <w:rPr>
          <w:lang w:val="ru-RU"/>
        </w:rPr>
        <w:t>«</w:t>
      </w:r>
      <w:r w:rsidR="00AF0B7D" w:rsidRPr="004770D1">
        <w:t>Исполнитель</w:t>
      </w:r>
      <w:r>
        <w:rPr>
          <w:lang w:val="ru-RU"/>
        </w:rPr>
        <w:t>»</w:t>
      </w:r>
      <w:r w:rsidR="00AF0B7D" w:rsidRPr="004770D1">
        <w:t xml:space="preserve"> несет ответственность за ущерб, причиненный </w:t>
      </w:r>
      <w:r>
        <w:rPr>
          <w:lang w:val="ru-RU"/>
        </w:rPr>
        <w:t>«</w:t>
      </w:r>
      <w:r w:rsidR="00AF0B7D" w:rsidRPr="004770D1">
        <w:t>Заказчику</w:t>
      </w:r>
      <w:r>
        <w:rPr>
          <w:lang w:val="ru-RU"/>
        </w:rPr>
        <w:t>»</w:t>
      </w:r>
      <w:r w:rsidR="00AF0B7D" w:rsidRPr="004770D1">
        <w:t xml:space="preserve"> кражей, грабежом, повреждением или уничтожением имущества в результате невыполнения или ненадлежащего выполнения </w:t>
      </w:r>
      <w:r>
        <w:rPr>
          <w:lang w:val="ru-RU"/>
        </w:rPr>
        <w:t>«</w:t>
      </w:r>
      <w:r w:rsidR="00AF0B7D" w:rsidRPr="004770D1">
        <w:t>Исполнителем</w:t>
      </w:r>
      <w:r>
        <w:rPr>
          <w:lang w:val="ru-RU"/>
        </w:rPr>
        <w:t>»</w:t>
      </w:r>
      <w:r w:rsidR="00AF0B7D" w:rsidRPr="004770D1">
        <w:t xml:space="preserve"> своих обязанностей по контракту.</w:t>
      </w:r>
    </w:p>
    <w:p w14:paraId="52B1DC12" w14:textId="315BDAEE" w:rsidR="00AF0B7D" w:rsidRPr="004770D1" w:rsidRDefault="00AF0B7D" w:rsidP="004770D1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Размер ущерба должен быть подтвержден соответствующими документами и расчетом стоимости похищенных, уничтоженных или поврежденных материальных ценностей, составленных с участием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Исполнителя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>.</w:t>
      </w:r>
    </w:p>
    <w:p w14:paraId="0C548498" w14:textId="1E43B589" w:rsidR="00AF0B7D" w:rsidRPr="004770D1" w:rsidRDefault="00AF0B7D" w:rsidP="004770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lastRenderedPageBreak/>
        <w:t xml:space="preserve">Сумма финансовой ответственности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Исполнителя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по возмещению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Заказчику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документально подтвержденного ущерба должна соответствовать стоимости похищенных, уничтоженных или поврежденных материальных ценностей.</w:t>
      </w:r>
    </w:p>
    <w:p w14:paraId="216F7DD5" w14:textId="2B86DD85" w:rsidR="00AF0B7D" w:rsidRPr="004770D1" w:rsidRDefault="00AF0B7D" w:rsidP="004770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Возмещение материального ущерба производится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Исполнителем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после возбуждения уголовного дела в срок, не превышающий 30 (тридцати) календарных дней, после предоставления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Заказчиком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письменного заявления и справки от следственных органов о факте кражи, уничтожения или повреждения имущества.</w:t>
      </w:r>
    </w:p>
    <w:p w14:paraId="4D3B1A36" w14:textId="77777777" w:rsidR="00AF0B7D" w:rsidRPr="004770D1" w:rsidRDefault="00AF0B7D" w:rsidP="004770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F696E8B" w14:textId="77777777" w:rsidR="00AF0B7D" w:rsidRPr="004770D1" w:rsidRDefault="00AF0B7D" w:rsidP="004770D1">
      <w:pPr>
        <w:pStyle w:val="4"/>
        <w:keepLines w:val="0"/>
        <w:numPr>
          <w:ilvl w:val="3"/>
          <w:numId w:val="0"/>
        </w:numPr>
        <w:tabs>
          <w:tab w:val="left" w:pos="0"/>
          <w:tab w:val="left" w:pos="360"/>
          <w:tab w:val="num" w:pos="864"/>
          <w:tab w:val="left" w:pos="1440"/>
        </w:tabs>
        <w:suppressAutoHyphens/>
        <w:spacing w:before="0" w:line="240" w:lineRule="auto"/>
        <w:ind w:left="864" w:firstLine="1260"/>
        <w:contextualSpacing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4770D1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7. ОБСТОЯТЕЛЬСТВА НЕПРЕОДОЛИМОЙ СИЛЫ</w:t>
      </w:r>
    </w:p>
    <w:p w14:paraId="3AC2BE09" w14:textId="3F105C0C" w:rsidR="00AF0B7D" w:rsidRPr="004770D1" w:rsidRDefault="00AF0B7D" w:rsidP="004770D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ab/>
        <w:t>7.1. Стороны освобождаются от ответственности и возмещения ущерба за частичное или полное неисполнение своих обязательств по настоящему Договору, если их исполнению</w:t>
      </w:r>
      <w:r w:rsidR="00F17D93">
        <w:rPr>
          <w:rFonts w:ascii="Times New Roman" w:hAnsi="Times New Roman"/>
          <w:sz w:val="24"/>
          <w:szCs w:val="24"/>
        </w:rPr>
        <w:t xml:space="preserve"> </w:t>
      </w:r>
      <w:r w:rsidRPr="004770D1">
        <w:rPr>
          <w:rFonts w:ascii="Times New Roman" w:hAnsi="Times New Roman"/>
          <w:sz w:val="24"/>
          <w:szCs w:val="24"/>
        </w:rPr>
        <w:t>препятствует чрезвычайное и непредотвратимое при данных условиях обстоятельство (непреодолимая сила): стихийные бедствия, пожары, эпидемии, военные действия, террористические акты, гражданские волнения, забастовки, предписания, приказы или иные административные вмешательства со стороны государственных органов или издание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Договору.</w:t>
      </w:r>
    </w:p>
    <w:p w14:paraId="5C013CB4" w14:textId="77777777" w:rsidR="00AF0B7D" w:rsidRPr="004770D1" w:rsidRDefault="00AF0B7D" w:rsidP="004770D1">
      <w:pPr>
        <w:tabs>
          <w:tab w:val="left" w:pos="1260"/>
          <w:tab w:val="left" w:pos="1440"/>
          <w:tab w:val="left" w:pos="2880"/>
          <w:tab w:val="left" w:pos="324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7.2. Сторона, ссылающаяся на обстоятельства непреодолимой силы, обязана незамедлительно оповестить по телефону другую Сторону и направить не позднее 3 дней с момента возникновения таких обязательств письменное уведомление с подтверждением данных обстоятельств документом компетентного государственного органа.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14:paraId="3682B2A3" w14:textId="005934B6" w:rsidR="00AF0B7D" w:rsidRPr="004770D1" w:rsidRDefault="00AF0B7D" w:rsidP="004770D1">
      <w:pPr>
        <w:tabs>
          <w:tab w:val="left" w:pos="1260"/>
          <w:tab w:val="left" w:pos="1440"/>
          <w:tab w:val="left" w:pos="2880"/>
          <w:tab w:val="left" w:pos="324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7.3. Если действие обстоятельств непреодолимой силы продолжается более десяти дней,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Заказчик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и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Исполнитель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 имеет право расторгнуть договор без обращения в арбитражный суд после письменного извещения одной из Сторон и в этом случае ни одна из Сторон не может требовать возмещения убытков, предъявления каких-либо претензий по исполнению договора.</w:t>
      </w:r>
    </w:p>
    <w:p w14:paraId="4F0BEA9C" w14:textId="77777777" w:rsidR="00B0380B" w:rsidRPr="004770D1" w:rsidRDefault="00B0380B" w:rsidP="004770D1">
      <w:pPr>
        <w:tabs>
          <w:tab w:val="left" w:pos="1260"/>
          <w:tab w:val="left" w:pos="1440"/>
          <w:tab w:val="left" w:pos="2880"/>
          <w:tab w:val="left" w:pos="3240"/>
        </w:tabs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</w:p>
    <w:p w14:paraId="173442E2" w14:textId="77777777" w:rsidR="00AF0B7D" w:rsidRPr="004770D1" w:rsidRDefault="00AF0B7D" w:rsidP="004770D1">
      <w:pPr>
        <w:numPr>
          <w:ilvl w:val="0"/>
          <w:numId w:val="17"/>
        </w:numPr>
        <w:tabs>
          <w:tab w:val="left" w:pos="0"/>
          <w:tab w:val="left" w:pos="360"/>
          <w:tab w:val="left" w:pos="1440"/>
          <w:tab w:val="left" w:pos="2880"/>
          <w:tab w:val="left" w:pos="324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70D1">
        <w:rPr>
          <w:rFonts w:ascii="Times New Roman" w:hAnsi="Times New Roman"/>
          <w:b/>
          <w:bCs/>
          <w:sz w:val="24"/>
          <w:szCs w:val="24"/>
        </w:rPr>
        <w:t>РАЗРЕШЕНИЕ СПОРОВ</w:t>
      </w:r>
    </w:p>
    <w:p w14:paraId="4AF69445" w14:textId="77777777" w:rsidR="00AF0B7D" w:rsidRPr="004770D1" w:rsidRDefault="00AF0B7D" w:rsidP="004770D1">
      <w:pPr>
        <w:numPr>
          <w:ilvl w:val="1"/>
          <w:numId w:val="17"/>
        </w:numPr>
        <w:tabs>
          <w:tab w:val="clear" w:pos="2545"/>
          <w:tab w:val="left" w:pos="1260"/>
          <w:tab w:val="left" w:pos="1440"/>
          <w:tab w:val="num" w:pos="1950"/>
          <w:tab w:val="left" w:pos="2880"/>
          <w:tab w:val="left" w:pos="32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В случае возникновения споров по настоящему Договору Стороны принимают меры к разрешению их путем ведения переговоров.</w:t>
      </w:r>
    </w:p>
    <w:p w14:paraId="70A2EF6F" w14:textId="77777777" w:rsidR="00AF0B7D" w:rsidRPr="004770D1" w:rsidRDefault="00AF0B7D" w:rsidP="004770D1">
      <w:pPr>
        <w:numPr>
          <w:ilvl w:val="1"/>
          <w:numId w:val="17"/>
        </w:numPr>
        <w:tabs>
          <w:tab w:val="clear" w:pos="2545"/>
          <w:tab w:val="left" w:pos="1260"/>
          <w:tab w:val="left" w:pos="1440"/>
          <w:tab w:val="num" w:pos="1950"/>
          <w:tab w:val="left" w:pos="2880"/>
          <w:tab w:val="left" w:pos="32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В случае если Стороны не придут к обоюдному согласию путем переговоров, споры разрешаются в Арбитражном суде Сахалинской области.</w:t>
      </w:r>
    </w:p>
    <w:p w14:paraId="35C86365" w14:textId="77777777" w:rsidR="00AF0B7D" w:rsidRPr="004770D1" w:rsidRDefault="00AF0B7D" w:rsidP="004770D1">
      <w:pPr>
        <w:tabs>
          <w:tab w:val="left" w:pos="1260"/>
          <w:tab w:val="left" w:pos="1440"/>
          <w:tab w:val="left" w:pos="2880"/>
          <w:tab w:val="left" w:pos="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6399ED16" w14:textId="77777777" w:rsidR="00AF0B7D" w:rsidRPr="004770D1" w:rsidRDefault="00AF0B7D" w:rsidP="004770D1">
      <w:pPr>
        <w:numPr>
          <w:ilvl w:val="0"/>
          <w:numId w:val="17"/>
        </w:numPr>
        <w:tabs>
          <w:tab w:val="left" w:pos="0"/>
          <w:tab w:val="left" w:pos="360"/>
          <w:tab w:val="left" w:pos="1440"/>
          <w:tab w:val="left" w:pos="2880"/>
          <w:tab w:val="left" w:pos="3240"/>
        </w:tabs>
        <w:spacing w:after="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b/>
          <w:bCs/>
          <w:sz w:val="24"/>
          <w:szCs w:val="24"/>
        </w:rPr>
        <w:t>ПОРЯДОК ВНЕСЕНИЯ ИЗМЕНЕНИЙ, ДОПОЛНЕНИЙ В ДОГОВОР. РАСТОРЖЕНИЕ ДОГОВОРА</w:t>
      </w:r>
    </w:p>
    <w:p w14:paraId="23294534" w14:textId="77777777" w:rsidR="00AF0B7D" w:rsidRPr="004770D1" w:rsidRDefault="00AF0B7D" w:rsidP="004770D1">
      <w:pPr>
        <w:numPr>
          <w:ilvl w:val="1"/>
          <w:numId w:val="17"/>
        </w:numPr>
        <w:tabs>
          <w:tab w:val="clear" w:pos="2545"/>
          <w:tab w:val="left" w:pos="1260"/>
          <w:tab w:val="left" w:pos="1440"/>
          <w:tab w:val="num" w:pos="1800"/>
          <w:tab w:val="left" w:pos="2880"/>
          <w:tab w:val="left" w:pos="32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 Вносимые дополнения и изменения в настоящий Договор, а также в приложения к настоящему Договору оформляются дополнительными соглашениями, являющимися неотъемлемой частью настоящего Договора.</w:t>
      </w:r>
    </w:p>
    <w:p w14:paraId="0BE64BD2" w14:textId="199C5939" w:rsidR="00B0380B" w:rsidRPr="002C1681" w:rsidRDefault="00AF0B7D" w:rsidP="002C1681">
      <w:pPr>
        <w:numPr>
          <w:ilvl w:val="1"/>
          <w:numId w:val="17"/>
        </w:numPr>
        <w:tabs>
          <w:tab w:val="clear" w:pos="2545"/>
          <w:tab w:val="left" w:pos="1260"/>
          <w:tab w:val="left" w:pos="1440"/>
          <w:tab w:val="num" w:pos="1770"/>
          <w:tab w:val="left" w:pos="2880"/>
          <w:tab w:val="left" w:pos="3240"/>
        </w:tabs>
        <w:spacing w:after="0" w:line="240" w:lineRule="auto"/>
        <w:ind w:left="0"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Досрочное расторжение данного договора возможно по соглашению Сторон, в случае отсутствия задолженности по оплате. Сторона, решившая расторгнуть настоящий Договор, должна направить письменное уведомление о намерении расторгнуть настоящий Договор другой Стороне не позднее, чем за 2 (два) месяца до предполагаемой даты расторжения настоящего Договора.</w:t>
      </w:r>
    </w:p>
    <w:p w14:paraId="1CF77F00" w14:textId="77777777" w:rsidR="00AF0B7D" w:rsidRPr="004770D1" w:rsidRDefault="00AF0B7D" w:rsidP="004770D1">
      <w:pPr>
        <w:pStyle w:val="ae"/>
        <w:numPr>
          <w:ilvl w:val="0"/>
          <w:numId w:val="17"/>
        </w:numPr>
        <w:tabs>
          <w:tab w:val="left" w:pos="1260"/>
          <w:tab w:val="left" w:pos="1440"/>
          <w:tab w:val="left" w:pos="2880"/>
          <w:tab w:val="left" w:pos="3240"/>
        </w:tabs>
        <w:jc w:val="center"/>
        <w:rPr>
          <w:b/>
        </w:rPr>
      </w:pPr>
      <w:r w:rsidRPr="004770D1">
        <w:rPr>
          <w:b/>
        </w:rPr>
        <w:t>СРОК ДЕЙСТВИЯ ДОГОВОРА</w:t>
      </w:r>
    </w:p>
    <w:p w14:paraId="0A22FF65" w14:textId="5209B252" w:rsidR="00AF0B7D" w:rsidRPr="004770D1" w:rsidRDefault="00AF0B7D" w:rsidP="00F17D93">
      <w:pPr>
        <w:pStyle w:val="ae"/>
        <w:numPr>
          <w:ilvl w:val="1"/>
          <w:numId w:val="17"/>
        </w:numPr>
        <w:tabs>
          <w:tab w:val="clear" w:pos="2545"/>
          <w:tab w:val="num" w:pos="960"/>
          <w:tab w:val="left" w:pos="1260"/>
          <w:tab w:val="left" w:pos="1440"/>
          <w:tab w:val="left" w:pos="2880"/>
          <w:tab w:val="left" w:pos="3240"/>
        </w:tabs>
        <w:ind w:left="0" w:firstLine="567"/>
        <w:jc w:val="both"/>
      </w:pPr>
      <w:r w:rsidRPr="004770D1">
        <w:t xml:space="preserve">Настоящий Договор вступает в силу с </w:t>
      </w:r>
      <w:r w:rsidR="003D49E9" w:rsidRPr="004770D1">
        <w:t>0</w:t>
      </w:r>
      <w:r w:rsidR="0009580C" w:rsidRPr="004770D1">
        <w:t>1.03.</w:t>
      </w:r>
      <w:r w:rsidRPr="004770D1">
        <w:t>202</w:t>
      </w:r>
      <w:r w:rsidR="009E7F10" w:rsidRPr="004770D1">
        <w:t>4</w:t>
      </w:r>
      <w:r w:rsidRPr="004770D1">
        <w:t xml:space="preserve"> года и заключается сроком по </w:t>
      </w:r>
      <w:r w:rsidR="0009580C" w:rsidRPr="004770D1">
        <w:t>28.02.</w:t>
      </w:r>
      <w:r w:rsidRPr="004770D1">
        <w:t>202</w:t>
      </w:r>
      <w:r w:rsidR="009E7F10" w:rsidRPr="004770D1">
        <w:t>5</w:t>
      </w:r>
      <w:r w:rsidR="003D49E9" w:rsidRPr="004770D1">
        <w:t xml:space="preserve"> года</w:t>
      </w:r>
      <w:r w:rsidRPr="004770D1">
        <w:t xml:space="preserve"> (включительно), а в части взаиморасчетов до полного исполнения обязательств по договору.</w:t>
      </w:r>
    </w:p>
    <w:p w14:paraId="7BAC866D" w14:textId="77777777" w:rsidR="00AF0B7D" w:rsidRPr="004770D1" w:rsidRDefault="00AF0B7D" w:rsidP="004770D1">
      <w:pPr>
        <w:pStyle w:val="ae"/>
        <w:ind w:left="567"/>
        <w:jc w:val="center"/>
        <w:rPr>
          <w:b/>
        </w:rPr>
      </w:pPr>
      <w:r w:rsidRPr="004770D1">
        <w:rPr>
          <w:b/>
        </w:rPr>
        <w:t>11. ЗАКЛЮЧИТЕЛЬНЫЕ ПОЛОЖЕНИЯ</w:t>
      </w:r>
    </w:p>
    <w:p w14:paraId="24AE0167" w14:textId="11229AA1" w:rsidR="00AF0B7D" w:rsidRPr="004770D1" w:rsidRDefault="00AF0B7D" w:rsidP="004770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11.1. Настоящий Договор с приложениями составлен в двух экземплярах, один для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Исполнителя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, второй для </w:t>
      </w:r>
      <w:r w:rsidR="00C74E47">
        <w:rPr>
          <w:rFonts w:ascii="Times New Roman" w:hAnsi="Times New Roman"/>
          <w:sz w:val="24"/>
          <w:szCs w:val="24"/>
        </w:rPr>
        <w:t>«</w:t>
      </w:r>
      <w:r w:rsidRPr="004770D1">
        <w:rPr>
          <w:rFonts w:ascii="Times New Roman" w:hAnsi="Times New Roman"/>
          <w:sz w:val="24"/>
          <w:szCs w:val="24"/>
        </w:rPr>
        <w:t>Заказчика</w:t>
      </w:r>
      <w:r w:rsidR="00C74E47">
        <w:rPr>
          <w:rFonts w:ascii="Times New Roman" w:hAnsi="Times New Roman"/>
          <w:sz w:val="24"/>
          <w:szCs w:val="24"/>
        </w:rPr>
        <w:t>»</w:t>
      </w:r>
      <w:r w:rsidRPr="004770D1">
        <w:rPr>
          <w:rFonts w:ascii="Times New Roman" w:hAnsi="Times New Roman"/>
          <w:sz w:val="24"/>
          <w:szCs w:val="24"/>
        </w:rPr>
        <w:t xml:space="preserve">, имеющих одинаковую юридическую силу. </w:t>
      </w:r>
    </w:p>
    <w:p w14:paraId="4278A55C" w14:textId="77777777" w:rsidR="00AF0B7D" w:rsidRPr="004770D1" w:rsidRDefault="00AF0B7D" w:rsidP="004770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0D1">
        <w:rPr>
          <w:rFonts w:ascii="Times New Roman" w:hAnsi="Times New Roman"/>
          <w:sz w:val="24"/>
          <w:szCs w:val="24"/>
          <w:shd w:val="clear" w:color="auto" w:fill="FFFFFF"/>
        </w:rPr>
        <w:t>11.2. Датой передачи соответствующего уведомления и/или сообщения считается день получения факсимильного сообщения или сообщения по электронной почте.</w:t>
      </w:r>
    </w:p>
    <w:p w14:paraId="296C8534" w14:textId="77777777" w:rsidR="00AF0B7D" w:rsidRPr="004770D1" w:rsidRDefault="00AF0B7D" w:rsidP="004770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770D1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11.3 Любые изменения и дополнения к настоящему Договору действительны, если они заключены в письменной форме, путем обмена документами посредством факсимильной связи или электронной почты, позволяющей достоверно установить, что документ исходит от Стороны по договору. </w:t>
      </w:r>
    </w:p>
    <w:p w14:paraId="433EDA02" w14:textId="77777777" w:rsidR="00AF0B7D" w:rsidRPr="004770D1" w:rsidRDefault="00AF0B7D" w:rsidP="004770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11.4. Настоящий договор, дополнения, акты оказанных услуг, счета, счета-фактуры и приложения к нему за подписями сторон, переданные посредством факсимильной связи, имеют силу оригинала до получения подлинных документов.</w:t>
      </w:r>
    </w:p>
    <w:p w14:paraId="5D3E4874" w14:textId="77777777" w:rsidR="00AF0B7D" w:rsidRPr="004770D1" w:rsidRDefault="00AF0B7D" w:rsidP="004770D1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11.5. Во всем ином, что не предусмотрено настоящим договором, стороны будут руководствоваться действующим законодательством. </w:t>
      </w:r>
    </w:p>
    <w:p w14:paraId="396E8027" w14:textId="77777777" w:rsidR="00AF0B7D" w:rsidRPr="004770D1" w:rsidRDefault="00AF0B7D" w:rsidP="004770D1">
      <w:pPr>
        <w:pStyle w:val="ac"/>
        <w:spacing w:after="0"/>
        <w:ind w:firstLine="709"/>
        <w:contextualSpacing/>
        <w:jc w:val="both"/>
      </w:pPr>
      <w:r w:rsidRPr="004770D1">
        <w:t>11.6. В соответствии с АПК РФ для разрешения споров, связанных с нарушением Сторонами своих обязательств по настоящему договору либо иным образом вытекающих из договора,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другой стороне письменную претензию с изложением своих требований.</w:t>
      </w:r>
    </w:p>
    <w:p w14:paraId="5F37353A" w14:textId="77777777" w:rsidR="00AF0B7D" w:rsidRPr="004770D1" w:rsidRDefault="00AF0B7D" w:rsidP="004770D1">
      <w:pPr>
        <w:pStyle w:val="ac"/>
        <w:spacing w:after="0"/>
        <w:ind w:firstLine="709"/>
        <w:contextualSpacing/>
        <w:jc w:val="both"/>
      </w:pPr>
      <w:r w:rsidRPr="004770D1">
        <w:t>11.7. Срок рассмотрения претензии – 7 (семь) рабочих дней со дня ее получения. Если в указанный срок требования полностью не удовлетворены, Сторона, право которой нарушено, вправе обратиться с иском в суд.</w:t>
      </w:r>
    </w:p>
    <w:p w14:paraId="6401E2D6" w14:textId="77777777" w:rsidR="00AF0B7D" w:rsidRPr="004770D1" w:rsidRDefault="00AF0B7D" w:rsidP="004770D1">
      <w:pPr>
        <w:pStyle w:val="ac"/>
        <w:spacing w:after="0"/>
        <w:ind w:firstLine="709"/>
        <w:contextualSpacing/>
        <w:jc w:val="both"/>
      </w:pPr>
    </w:p>
    <w:p w14:paraId="2ECA3E5C" w14:textId="76A5AA9D" w:rsidR="00B0380B" w:rsidRPr="004770D1" w:rsidRDefault="00AF0B7D" w:rsidP="007A5C3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70D1">
        <w:rPr>
          <w:rFonts w:ascii="Times New Roman" w:hAnsi="Times New Roman"/>
          <w:b/>
          <w:sz w:val="24"/>
          <w:szCs w:val="24"/>
        </w:rPr>
        <w:t>12.</w:t>
      </w:r>
      <w:r w:rsidR="00F17D93">
        <w:rPr>
          <w:rFonts w:ascii="Times New Roman" w:hAnsi="Times New Roman"/>
          <w:b/>
          <w:sz w:val="24"/>
          <w:szCs w:val="24"/>
        </w:rPr>
        <w:t xml:space="preserve"> </w:t>
      </w:r>
      <w:r w:rsidRPr="004770D1">
        <w:rPr>
          <w:rFonts w:ascii="Times New Roman" w:hAnsi="Times New Roman"/>
          <w:b/>
          <w:sz w:val="24"/>
          <w:szCs w:val="24"/>
        </w:rPr>
        <w:t>ПРИЛОЖЕНИЯ К ДОГОВОРУ:</w:t>
      </w:r>
    </w:p>
    <w:p w14:paraId="1FC71D33" w14:textId="2867FA18" w:rsidR="00AF0B7D" w:rsidRPr="00F17D93" w:rsidRDefault="00AF0B7D" w:rsidP="00F17D9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D93">
        <w:rPr>
          <w:rFonts w:ascii="Times New Roman" w:hAnsi="Times New Roman"/>
          <w:sz w:val="24"/>
          <w:szCs w:val="24"/>
        </w:rPr>
        <w:t>1.</w:t>
      </w:r>
      <w:r w:rsidR="00F17D93" w:rsidRPr="00F17D93">
        <w:rPr>
          <w:rFonts w:ascii="Times New Roman" w:hAnsi="Times New Roman"/>
          <w:sz w:val="24"/>
          <w:szCs w:val="24"/>
        </w:rPr>
        <w:t xml:space="preserve"> </w:t>
      </w:r>
      <w:r w:rsidRPr="00F17D93">
        <w:rPr>
          <w:rFonts w:ascii="Times New Roman" w:hAnsi="Times New Roman"/>
          <w:sz w:val="24"/>
          <w:szCs w:val="24"/>
        </w:rPr>
        <w:t>Приложение №</w:t>
      </w:r>
      <w:r w:rsidR="00F17D93" w:rsidRPr="00F17D93">
        <w:rPr>
          <w:rFonts w:ascii="Times New Roman" w:hAnsi="Times New Roman"/>
          <w:sz w:val="24"/>
          <w:szCs w:val="24"/>
        </w:rPr>
        <w:t xml:space="preserve"> </w:t>
      </w:r>
      <w:r w:rsidRPr="00F17D93">
        <w:rPr>
          <w:rFonts w:ascii="Times New Roman" w:hAnsi="Times New Roman"/>
          <w:sz w:val="24"/>
          <w:szCs w:val="24"/>
        </w:rPr>
        <w:t>1 - Перечень объектов.</w:t>
      </w:r>
    </w:p>
    <w:p w14:paraId="34B7F5D6" w14:textId="37F237E5" w:rsidR="00AF0B7D" w:rsidRPr="00F17D93" w:rsidRDefault="00AF0B7D" w:rsidP="00F17D93">
      <w:pPr>
        <w:pStyle w:val="af5"/>
        <w:tabs>
          <w:tab w:val="left" w:pos="1260"/>
          <w:tab w:val="left" w:pos="2880"/>
          <w:tab w:val="left" w:pos="3240"/>
        </w:tabs>
        <w:spacing w:after="0"/>
        <w:ind w:left="0" w:right="-206"/>
        <w:contextualSpacing/>
        <w:jc w:val="both"/>
      </w:pPr>
      <w:r w:rsidRPr="00F17D93">
        <w:t>2.</w:t>
      </w:r>
      <w:r w:rsidR="00F17D93" w:rsidRPr="00F17D93">
        <w:rPr>
          <w:lang w:val="ru-RU"/>
        </w:rPr>
        <w:t xml:space="preserve"> </w:t>
      </w:r>
      <w:r w:rsidRPr="00F17D93">
        <w:t>Приложение №</w:t>
      </w:r>
      <w:r w:rsidR="00F17D93" w:rsidRPr="00F17D93">
        <w:rPr>
          <w:lang w:val="ru-RU"/>
        </w:rPr>
        <w:t xml:space="preserve"> </w:t>
      </w:r>
      <w:r w:rsidRPr="00F17D93">
        <w:t>2 - Акт о приеме-передаче объекта под охрану (выставлении/снятии постов).</w:t>
      </w:r>
    </w:p>
    <w:p w14:paraId="102A8D59" w14:textId="77777777" w:rsidR="00F17D93" w:rsidRPr="00F17D93" w:rsidRDefault="00AF0B7D" w:rsidP="00F17D93">
      <w:pPr>
        <w:tabs>
          <w:tab w:val="left" w:pos="1440"/>
          <w:tab w:val="left" w:pos="2880"/>
          <w:tab w:val="left" w:pos="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D93">
        <w:rPr>
          <w:rFonts w:ascii="Times New Roman" w:hAnsi="Times New Roman"/>
          <w:sz w:val="24"/>
          <w:szCs w:val="24"/>
        </w:rPr>
        <w:t>3. Приложение №</w:t>
      </w:r>
      <w:r w:rsidR="00F17D93" w:rsidRPr="00F17D93">
        <w:rPr>
          <w:rFonts w:ascii="Times New Roman" w:hAnsi="Times New Roman"/>
          <w:sz w:val="24"/>
          <w:szCs w:val="24"/>
        </w:rPr>
        <w:t xml:space="preserve"> </w:t>
      </w:r>
      <w:r w:rsidRPr="00F17D93">
        <w:rPr>
          <w:rFonts w:ascii="Times New Roman" w:hAnsi="Times New Roman"/>
          <w:sz w:val="24"/>
          <w:szCs w:val="24"/>
        </w:rPr>
        <w:t>3 - Техническое задание.</w:t>
      </w:r>
    </w:p>
    <w:p w14:paraId="7B95E934" w14:textId="64A511A6" w:rsidR="00F17D93" w:rsidRDefault="009E7F10" w:rsidP="00F17D93">
      <w:pPr>
        <w:tabs>
          <w:tab w:val="left" w:pos="1440"/>
          <w:tab w:val="left" w:pos="2880"/>
          <w:tab w:val="left" w:pos="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D93">
        <w:rPr>
          <w:rFonts w:ascii="Times New Roman" w:hAnsi="Times New Roman"/>
          <w:sz w:val="24"/>
          <w:szCs w:val="24"/>
        </w:rPr>
        <w:t>4.</w:t>
      </w:r>
      <w:r w:rsidR="00F17D93" w:rsidRPr="00F17D93">
        <w:rPr>
          <w:rFonts w:ascii="Times New Roman" w:hAnsi="Times New Roman"/>
          <w:sz w:val="24"/>
          <w:szCs w:val="24"/>
        </w:rPr>
        <w:t xml:space="preserve"> </w:t>
      </w:r>
      <w:r w:rsidRPr="00F17D93">
        <w:rPr>
          <w:rFonts w:ascii="Times New Roman" w:hAnsi="Times New Roman"/>
          <w:sz w:val="24"/>
          <w:szCs w:val="24"/>
        </w:rPr>
        <w:t>Приложение №</w:t>
      </w:r>
      <w:r w:rsidR="0062473A">
        <w:rPr>
          <w:rFonts w:ascii="Times New Roman" w:hAnsi="Times New Roman"/>
          <w:sz w:val="24"/>
          <w:szCs w:val="24"/>
        </w:rPr>
        <w:t xml:space="preserve"> </w:t>
      </w:r>
      <w:r w:rsidRPr="00F17D93">
        <w:rPr>
          <w:rFonts w:ascii="Times New Roman" w:hAnsi="Times New Roman"/>
          <w:sz w:val="24"/>
          <w:szCs w:val="24"/>
        </w:rPr>
        <w:t>4 -</w:t>
      </w:r>
      <w:r w:rsidR="00F17D93">
        <w:rPr>
          <w:rFonts w:ascii="Times New Roman" w:hAnsi="Times New Roman"/>
          <w:sz w:val="24"/>
          <w:szCs w:val="24"/>
        </w:rPr>
        <w:t xml:space="preserve"> </w:t>
      </w:r>
      <w:r w:rsidRPr="00F17D93">
        <w:rPr>
          <w:rFonts w:ascii="Times New Roman" w:hAnsi="Times New Roman"/>
          <w:sz w:val="24"/>
          <w:szCs w:val="24"/>
        </w:rPr>
        <w:t>Типовая модель действий нарушителя, совершающего на объекте (территории) преступления террористической направленности в формах вооруженного нападения, размещения взрывного устройства, захвата заложников.</w:t>
      </w:r>
    </w:p>
    <w:p w14:paraId="164505C7" w14:textId="77777777" w:rsidR="00F17D93" w:rsidRDefault="00F17D93" w:rsidP="00F17D93">
      <w:pPr>
        <w:tabs>
          <w:tab w:val="left" w:pos="1440"/>
          <w:tab w:val="left" w:pos="2880"/>
          <w:tab w:val="left" w:pos="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1A3F80FE" w14:textId="41207C15" w:rsidR="00AF0B7D" w:rsidRPr="00F17D93" w:rsidRDefault="00AF0B7D" w:rsidP="00F17D93">
      <w:pPr>
        <w:tabs>
          <w:tab w:val="left" w:pos="1440"/>
          <w:tab w:val="left" w:pos="2880"/>
          <w:tab w:val="left" w:pos="324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7D93">
        <w:rPr>
          <w:rFonts w:ascii="Times New Roman" w:hAnsi="Times New Roman"/>
          <w:sz w:val="24"/>
          <w:szCs w:val="24"/>
        </w:rPr>
        <w:t>Приложения являются неотъемлемой частью настоящего Договора.</w:t>
      </w:r>
    </w:p>
    <w:p w14:paraId="12A67C49" w14:textId="6F08A6E5" w:rsidR="00AF0B7D" w:rsidRDefault="00B0380B" w:rsidP="007A5C3E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70D1">
        <w:rPr>
          <w:rFonts w:ascii="Times New Roman" w:hAnsi="Times New Roman"/>
          <w:b/>
          <w:bCs/>
          <w:sz w:val="24"/>
          <w:szCs w:val="24"/>
        </w:rPr>
        <w:br/>
      </w:r>
      <w:r w:rsidR="00AF0B7D" w:rsidRPr="004770D1">
        <w:rPr>
          <w:rFonts w:ascii="Times New Roman" w:hAnsi="Times New Roman"/>
          <w:b/>
          <w:bCs/>
          <w:sz w:val="24"/>
          <w:szCs w:val="24"/>
        </w:rPr>
        <w:t>13.</w:t>
      </w:r>
      <w:r w:rsidR="007A5C3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F0B7D" w:rsidRPr="004770D1">
        <w:rPr>
          <w:rFonts w:ascii="Times New Roman" w:hAnsi="Times New Roman"/>
          <w:b/>
          <w:bCs/>
          <w:sz w:val="24"/>
          <w:szCs w:val="24"/>
        </w:rPr>
        <w:t>АДРЕСА И РЕКВИЗИТЫ СТОРОН:</w:t>
      </w:r>
    </w:p>
    <w:p w14:paraId="39F7A337" w14:textId="6C3D50EA" w:rsidR="007A5C3E" w:rsidRDefault="007A5C3E" w:rsidP="007A5C3E">
      <w:pPr>
        <w:tabs>
          <w:tab w:val="left" w:pos="1440"/>
        </w:tabs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7A5C3E" w14:paraId="2968D6B0" w14:textId="77777777" w:rsidTr="00552DC3">
        <w:tc>
          <w:tcPr>
            <w:tcW w:w="5026" w:type="dxa"/>
          </w:tcPr>
          <w:p w14:paraId="074D4A5C" w14:textId="32BED7D0" w:rsidR="007A5C3E" w:rsidRPr="004770D1" w:rsidRDefault="007A5C3E" w:rsidP="007A5C3E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ЗАКАЗЧИК:</w:t>
            </w:r>
          </w:p>
          <w:tbl>
            <w:tblPr>
              <w:tblW w:w="0" w:type="auto"/>
              <w:tblInd w:w="5" w:type="dxa"/>
              <w:tblLook w:val="01E0" w:firstRow="1" w:lastRow="1" w:firstColumn="1" w:lastColumn="1" w:noHBand="0" w:noVBand="0"/>
            </w:tblPr>
            <w:tblGrid>
              <w:gridCol w:w="4330"/>
            </w:tblGrid>
            <w:tr w:rsidR="007A5C3E" w:rsidRPr="007A5C3E" w14:paraId="29F5075D" w14:textId="77777777" w:rsidTr="00F10185">
              <w:trPr>
                <w:trHeight w:val="1063"/>
              </w:trPr>
              <w:tc>
                <w:tcPr>
                  <w:tcW w:w="4330" w:type="dxa"/>
                </w:tcPr>
                <w:p w14:paraId="3B2A5E4C" w14:textId="2348A2AE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Федеральное государственное бюджетное учреждение </w:t>
                  </w:r>
                  <w:r w:rsidR="00C74E47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>Администрация морских портов Сахалина, Курил и Камчатки</w:t>
                  </w:r>
                  <w:r w:rsidR="00C74E4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  <w:p w14:paraId="63707042" w14:textId="6E82D68C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>Юридический и почтовый адрес: 694020, Сахалинская область, Корсаковский р-он, г. Корсаков, Приморский бульвар, д. 4/2</w:t>
                  </w:r>
                </w:p>
                <w:p w14:paraId="6B8F8E55" w14:textId="77777777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>ИНН 6504043879, КПП 650401001</w:t>
                  </w:r>
                </w:p>
                <w:p w14:paraId="7D544477" w14:textId="77777777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>Банковские реквизиты:</w:t>
                  </w:r>
                </w:p>
                <w:p w14:paraId="24D39785" w14:textId="00B8E744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Получатель (ФГБУ </w:t>
                  </w:r>
                  <w:r w:rsidR="00C74E47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>АМП Сахалина, Курил и Камчатки</w:t>
                  </w:r>
                  <w:r w:rsidR="00C74E4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л/с 20616Щ94090)</w:t>
                  </w:r>
                </w:p>
                <w:p w14:paraId="6468A0C1" w14:textId="77777777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>Единый казначейский счет:</w:t>
                  </w:r>
                </w:p>
                <w:p w14:paraId="1CEC0B58" w14:textId="77777777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40102810845370000053, </w:t>
                  </w:r>
                </w:p>
                <w:p w14:paraId="267BF2C8" w14:textId="77777777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Казначейский счет: 03214643000000016100, </w:t>
                  </w:r>
                </w:p>
                <w:p w14:paraId="7C1DA4E4" w14:textId="50774039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ОТДЕЛЕНИЕ ЮЖНО-САХАЛИНСК БАНКА РОССИИ//УФК по Сахалинской области г. Южно-Сахалинск, </w:t>
                  </w:r>
                </w:p>
                <w:p w14:paraId="184BAE8D" w14:textId="77777777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>БИК 016401800</w:t>
                  </w:r>
                </w:p>
                <w:p w14:paraId="3D7BB6C2" w14:textId="77777777" w:rsidR="00AD59ED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>ОГРН 1026500781460,</w:t>
                  </w:r>
                </w:p>
                <w:p w14:paraId="2A74041B" w14:textId="14FCB36A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ОКПО 24541746, </w:t>
                  </w:r>
                </w:p>
                <w:p w14:paraId="3FCE5215" w14:textId="77777777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ОКТМО 64716000,</w:t>
                  </w:r>
                </w:p>
                <w:p w14:paraId="692FB409" w14:textId="77777777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>тел.: +7(42435) 49001, факс: +7(42435) 44892,</w:t>
                  </w:r>
                </w:p>
                <w:p w14:paraId="006F42D0" w14:textId="0497738A" w:rsidR="007A5C3E" w:rsidRPr="00C74E47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C74E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e-mail: </w:t>
                  </w:r>
                  <w:hyperlink r:id="rId8" w:history="1">
                    <w:r w:rsidRPr="00C74E47">
                      <w:rPr>
                        <w:rStyle w:val="a9"/>
                        <w:rFonts w:ascii="Times New Roman" w:hAnsi="Times New Roman"/>
                        <w:sz w:val="24"/>
                        <w:szCs w:val="24"/>
                        <w:lang w:val="en-US"/>
                      </w:rPr>
                      <w:t>ampskk@ampskk.ru</w:t>
                    </w:r>
                  </w:hyperlink>
                </w:p>
                <w:p w14:paraId="596BEBCB" w14:textId="77777777" w:rsidR="007A5C3E" w:rsidRPr="00C74E47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</w:p>
                <w:p w14:paraId="4529E76E" w14:textId="77777777" w:rsidR="007A5C3E" w:rsidRPr="00C74E47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>Руководитель</w:t>
                  </w:r>
                  <w:r w:rsidRPr="00C74E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14:paraId="73A04811" w14:textId="42E1214F" w:rsidR="007A5C3E" w:rsidRP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4E47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ФГБУ </w:t>
                  </w:r>
                  <w:r w:rsidR="00C74E47">
                    <w:rPr>
                      <w:rFonts w:ascii="Times New Roman" w:hAnsi="Times New Roman"/>
                      <w:sz w:val="24"/>
                      <w:szCs w:val="24"/>
                    </w:rPr>
                    <w:t>«</w:t>
                  </w: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АМП Сахалина, </w:t>
                  </w:r>
                </w:p>
                <w:p w14:paraId="66F99D99" w14:textId="75450E32" w:rsid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Курил и Камчатки</w:t>
                  </w:r>
                  <w:r w:rsidR="00C74E47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14:paraId="196B2520" w14:textId="77777777" w:rsidR="00AD59ED" w:rsidRPr="007A5C3E" w:rsidRDefault="00AD59ED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1E2D02EE" w14:textId="77777777" w:rsidR="007A5C3E" w:rsidRDefault="007A5C3E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A5C3E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____________В. А. Шутько</w:t>
                  </w:r>
                </w:p>
                <w:p w14:paraId="661AB740" w14:textId="604DA7D8" w:rsidR="00552DC3" w:rsidRPr="007A5C3E" w:rsidRDefault="00552DC3" w:rsidP="007A5C3E">
                  <w:pPr>
                    <w:spacing w:after="0" w:line="240" w:lineRule="auto"/>
                    <w:contextualSpacing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14:paraId="21D0A26A" w14:textId="77777777" w:rsid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27" w:type="dxa"/>
          </w:tcPr>
          <w:p w14:paraId="608FBFE2" w14:textId="77777777" w:rsid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ИСПОЛНИТЕЛЬ:</w:t>
            </w:r>
          </w:p>
          <w:p w14:paraId="79C4944B" w14:textId="77777777" w:rsidR="007A5C3E" w:rsidRP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</w:p>
          <w:p w14:paraId="057A032D" w14:textId="77777777" w:rsidR="007A5C3E" w:rsidRP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ответственностью частное охранное</w:t>
            </w:r>
          </w:p>
          <w:p w14:paraId="34D887A0" w14:textId="537FADED" w:rsidR="007A5C3E" w:rsidRP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 xml:space="preserve">предприятие </w:t>
            </w:r>
            <w:r w:rsidR="00C74E47">
              <w:rPr>
                <w:rFonts w:ascii="Times New Roman" w:hAnsi="Times New Roman"/>
                <w:sz w:val="24"/>
                <w:szCs w:val="24"/>
              </w:rPr>
              <w:t>«</w:t>
            </w:r>
            <w:r w:rsidRPr="007A5C3E">
              <w:rPr>
                <w:rFonts w:ascii="Times New Roman" w:hAnsi="Times New Roman"/>
                <w:sz w:val="24"/>
                <w:szCs w:val="24"/>
              </w:rPr>
              <w:t>ЗАТВОР</w:t>
            </w:r>
            <w:r w:rsidR="00C74E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71D7DA64" w14:textId="6C8FEE0E" w:rsidR="007A5C3E" w:rsidRP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Юридический адрес</w:t>
            </w:r>
            <w:r w:rsidR="00552DC3" w:rsidRPr="00552DC3">
              <w:rPr>
                <w:rFonts w:ascii="Times New Roman" w:hAnsi="Times New Roman"/>
                <w:sz w:val="24"/>
                <w:szCs w:val="24"/>
              </w:rPr>
              <w:t xml:space="preserve"> и почтовый адрес</w:t>
            </w:r>
            <w:r w:rsidRPr="007A5C3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0E2234C" w14:textId="77777777" w:rsidR="007A5C3E" w:rsidRP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693012, Сахалинская область, город</w:t>
            </w:r>
          </w:p>
          <w:p w14:paraId="7E70BC8C" w14:textId="77777777" w:rsidR="007A5C3E" w:rsidRP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Южно-Сахалинск, проспект Мира, дом</w:t>
            </w:r>
          </w:p>
          <w:p w14:paraId="45FE51ED" w14:textId="77777777" w:rsidR="007A5C3E" w:rsidRP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5, офис 38</w:t>
            </w:r>
          </w:p>
          <w:p w14:paraId="4766C67E" w14:textId="77777777" w:rsid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 xml:space="preserve">ИНН 6501283304 </w:t>
            </w:r>
          </w:p>
          <w:p w14:paraId="626E3F79" w14:textId="2A63880B" w:rsidR="007A5C3E" w:rsidRP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КПП 650101001</w:t>
            </w:r>
          </w:p>
          <w:p w14:paraId="550D808D" w14:textId="77777777" w:rsid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 xml:space="preserve">ОГРН 1166501054004 </w:t>
            </w:r>
          </w:p>
          <w:p w14:paraId="3A85FE7E" w14:textId="0209888E" w:rsid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ОКПО 02304848</w:t>
            </w:r>
          </w:p>
          <w:p w14:paraId="42C84F35" w14:textId="43EF207B" w:rsidR="007A5C3E" w:rsidRP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</w:p>
          <w:p w14:paraId="32775D16" w14:textId="6D7A712D" w:rsidR="00CF0D03" w:rsidRPr="00CF0D03" w:rsidRDefault="00CF0D03" w:rsidP="00CF0D03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D03">
              <w:rPr>
                <w:rFonts w:ascii="Times New Roman" w:hAnsi="Times New Roman"/>
                <w:sz w:val="24"/>
                <w:szCs w:val="24"/>
              </w:rPr>
              <w:t>Расчётный счёт: 40702810150340001899</w:t>
            </w:r>
          </w:p>
          <w:p w14:paraId="7623077B" w14:textId="1BD1AEE6" w:rsidR="00CF0D03" w:rsidRPr="00CF0D03" w:rsidRDefault="00CF0D03" w:rsidP="00CF0D03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D03">
              <w:rPr>
                <w:rFonts w:ascii="Times New Roman" w:hAnsi="Times New Roman"/>
                <w:sz w:val="24"/>
                <w:szCs w:val="24"/>
              </w:rPr>
              <w:t>ПАО Сбербанк</w:t>
            </w:r>
          </w:p>
          <w:p w14:paraId="38E2F863" w14:textId="77777777" w:rsidR="00CF0D03" w:rsidRPr="00CF0D03" w:rsidRDefault="00CF0D03" w:rsidP="00CF0D03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D03">
              <w:rPr>
                <w:rFonts w:ascii="Times New Roman" w:hAnsi="Times New Roman"/>
                <w:sz w:val="24"/>
                <w:szCs w:val="24"/>
              </w:rPr>
              <w:t>БИК: 040813608</w:t>
            </w:r>
          </w:p>
          <w:p w14:paraId="5B9C8DB4" w14:textId="1121C2D8" w:rsidR="007A5C3E" w:rsidRDefault="00CF0D03" w:rsidP="00CF0D03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D03">
              <w:rPr>
                <w:rFonts w:ascii="Times New Roman" w:hAnsi="Times New Roman"/>
                <w:sz w:val="24"/>
                <w:szCs w:val="24"/>
              </w:rPr>
              <w:t>Корсчёт: 30101810600000000608</w:t>
            </w:r>
          </w:p>
          <w:p w14:paraId="197B073C" w14:textId="35C6CA39" w:rsidR="007A5C3E" w:rsidRPr="00C74E47" w:rsidRDefault="00AD59ED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D59ED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D59ED">
              <w:rPr>
                <w:rFonts w:ascii="Times New Roman" w:hAnsi="Times New Roman"/>
                <w:sz w:val="24"/>
                <w:szCs w:val="24"/>
              </w:rPr>
              <w:t>-</w:t>
            </w:r>
            <w:r w:rsidRPr="00AD59E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D59E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AD59ED">
              <w:rPr>
                <w:rFonts w:ascii="Times New Roman" w:hAnsi="Times New Roman"/>
                <w:sz w:val="24"/>
                <w:szCs w:val="24"/>
                <w:lang w:val="en-US"/>
              </w:rPr>
              <w:t>zatvor</w:t>
            </w:r>
            <w:r w:rsidRPr="00C74E47">
              <w:rPr>
                <w:rFonts w:ascii="Times New Roman" w:hAnsi="Times New Roman"/>
                <w:sz w:val="24"/>
                <w:szCs w:val="24"/>
              </w:rPr>
              <w:t>-</w:t>
            </w:r>
            <w:r w:rsidRPr="00AD59ED">
              <w:rPr>
                <w:rFonts w:ascii="Times New Roman" w:hAnsi="Times New Roman"/>
                <w:sz w:val="24"/>
                <w:szCs w:val="24"/>
                <w:lang w:val="en-US"/>
              </w:rPr>
              <w:t>off</w:t>
            </w:r>
            <w:r w:rsidRPr="00C74E47">
              <w:rPr>
                <w:rFonts w:ascii="Times New Roman" w:hAnsi="Times New Roman"/>
                <w:sz w:val="24"/>
                <w:szCs w:val="24"/>
              </w:rPr>
              <w:t>@</w:t>
            </w:r>
            <w:r w:rsidRPr="00AD59ED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C74E47">
              <w:rPr>
                <w:rFonts w:ascii="Times New Roman" w:hAnsi="Times New Roman"/>
                <w:sz w:val="24"/>
                <w:szCs w:val="24"/>
              </w:rPr>
              <w:t>.</w:t>
            </w:r>
            <w:r w:rsidRPr="00AD59ED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14:paraId="05012AE7" w14:textId="77777777" w:rsidR="00CF0D03" w:rsidRPr="00CF0D03" w:rsidRDefault="00CF0D03" w:rsidP="00CF0D03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F0D03">
              <w:rPr>
                <w:rFonts w:ascii="Times New Roman" w:hAnsi="Times New Roman"/>
                <w:sz w:val="24"/>
                <w:szCs w:val="24"/>
              </w:rPr>
              <w:t>тел. 8 (4242) 46-38-09, 8 (924) 198-09-09</w:t>
            </w:r>
          </w:p>
          <w:p w14:paraId="3A01EF98" w14:textId="77777777" w:rsid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EF8F181" w14:textId="77777777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3740394" w14:textId="77777777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29F507" w14:textId="77777777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5B105AE" w14:textId="77777777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603D4ADB" w14:textId="77777777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78E76F6" w14:textId="77777777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4166D986" w14:textId="77777777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3BFB9F2" w14:textId="77777777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A192B88" w14:textId="77777777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72C48B7D" w14:textId="77777777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3689954A" w14:textId="79281F8F" w:rsid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134FB98C" w14:textId="48995A79" w:rsidR="00552DC3" w:rsidRDefault="00552DC3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ЧОП </w:t>
            </w:r>
            <w:r w:rsidR="00C74E47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ЗАТВОР</w:t>
            </w:r>
            <w:r w:rsidR="00C74E47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340A435E" w14:textId="77777777" w:rsidR="00AD59ED" w:rsidRPr="007A5C3E" w:rsidRDefault="00AD59ED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BF38CAE" w14:textId="57310B80" w:rsidR="007A5C3E" w:rsidRPr="007A5C3E" w:rsidRDefault="007A5C3E" w:rsidP="007A5C3E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________________ А. А. Лабзов</w:t>
            </w:r>
          </w:p>
        </w:tc>
      </w:tr>
    </w:tbl>
    <w:p w14:paraId="46FEFBB1" w14:textId="77777777" w:rsidR="007A5C3E" w:rsidRPr="004770D1" w:rsidRDefault="007A5C3E" w:rsidP="00CF0D03">
      <w:pPr>
        <w:tabs>
          <w:tab w:val="left" w:pos="1440"/>
        </w:tabs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6F89311" w14:textId="77777777" w:rsidR="00B0380B" w:rsidRPr="004770D1" w:rsidRDefault="00B0380B" w:rsidP="007A5C3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70D1">
        <w:rPr>
          <w:rFonts w:ascii="Times New Roman" w:hAnsi="Times New Roman"/>
          <w:b/>
          <w:sz w:val="24"/>
          <w:szCs w:val="24"/>
        </w:rPr>
        <w:br w:type="page"/>
      </w:r>
    </w:p>
    <w:p w14:paraId="292EBABC" w14:textId="483F47D7" w:rsidR="00AF0B7D" w:rsidRPr="004770D1" w:rsidRDefault="00AF0B7D" w:rsidP="00C143BE">
      <w:pPr>
        <w:tabs>
          <w:tab w:val="left" w:pos="6345"/>
          <w:tab w:val="left" w:pos="6975"/>
          <w:tab w:val="left" w:pos="7065"/>
          <w:tab w:val="left" w:pos="7200"/>
          <w:tab w:val="left" w:pos="7410"/>
          <w:tab w:val="right" w:pos="9355"/>
          <w:tab w:val="right" w:pos="9780"/>
        </w:tabs>
        <w:spacing w:after="0" w:line="240" w:lineRule="auto"/>
        <w:ind w:left="6946"/>
        <w:contextualSpacing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b/>
          <w:sz w:val="24"/>
          <w:szCs w:val="24"/>
        </w:rPr>
        <w:lastRenderedPageBreak/>
        <w:t>Приложение № 1</w:t>
      </w:r>
    </w:p>
    <w:p w14:paraId="00BE83AF" w14:textId="18387077" w:rsidR="00AF0B7D" w:rsidRPr="004770D1" w:rsidRDefault="00AF0B7D" w:rsidP="00C143BE">
      <w:pPr>
        <w:tabs>
          <w:tab w:val="left" w:pos="6390"/>
          <w:tab w:val="right" w:pos="9355"/>
        </w:tabs>
        <w:spacing w:after="0" w:line="240" w:lineRule="auto"/>
        <w:ind w:left="6946"/>
        <w:contextualSpacing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к договору № __________</w:t>
      </w:r>
    </w:p>
    <w:p w14:paraId="27CE8BB2" w14:textId="4C1C9FEA" w:rsidR="00AF0B7D" w:rsidRPr="004770D1" w:rsidRDefault="00C74E47" w:rsidP="00C143BE">
      <w:pPr>
        <w:tabs>
          <w:tab w:val="left" w:pos="6375"/>
          <w:tab w:val="right" w:pos="9355"/>
        </w:tabs>
        <w:spacing w:after="0" w:line="240" w:lineRule="auto"/>
        <w:ind w:left="694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0B7D" w:rsidRPr="004770D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AF0B7D" w:rsidRPr="004770D1">
        <w:rPr>
          <w:rFonts w:ascii="Times New Roman" w:hAnsi="Times New Roman"/>
          <w:sz w:val="24"/>
          <w:szCs w:val="24"/>
        </w:rPr>
        <w:t xml:space="preserve"> ___</w:t>
      </w:r>
      <w:r w:rsidR="00C143BE">
        <w:rPr>
          <w:rFonts w:ascii="Times New Roman" w:hAnsi="Times New Roman"/>
          <w:sz w:val="24"/>
          <w:szCs w:val="24"/>
        </w:rPr>
        <w:t>_______</w:t>
      </w:r>
      <w:r w:rsidR="00AF0B7D" w:rsidRPr="004770D1">
        <w:rPr>
          <w:rFonts w:ascii="Times New Roman" w:hAnsi="Times New Roman"/>
          <w:sz w:val="24"/>
          <w:szCs w:val="24"/>
        </w:rPr>
        <w:t>___ 202</w:t>
      </w:r>
      <w:r w:rsidR="00E714F7" w:rsidRPr="004770D1">
        <w:rPr>
          <w:rFonts w:ascii="Times New Roman" w:hAnsi="Times New Roman"/>
          <w:sz w:val="24"/>
          <w:szCs w:val="24"/>
        </w:rPr>
        <w:t>4</w:t>
      </w:r>
      <w:r w:rsidR="00C143BE">
        <w:rPr>
          <w:rFonts w:ascii="Times New Roman" w:hAnsi="Times New Roman"/>
          <w:sz w:val="24"/>
          <w:szCs w:val="24"/>
        </w:rPr>
        <w:t xml:space="preserve"> </w:t>
      </w:r>
      <w:r w:rsidR="00AF0B7D" w:rsidRPr="004770D1">
        <w:rPr>
          <w:rFonts w:ascii="Times New Roman" w:hAnsi="Times New Roman"/>
          <w:sz w:val="24"/>
          <w:szCs w:val="24"/>
        </w:rPr>
        <w:t>г.</w:t>
      </w:r>
    </w:p>
    <w:p w14:paraId="39D1EB35" w14:textId="77777777" w:rsidR="00AF0B7D" w:rsidRPr="004770D1" w:rsidRDefault="00AF0B7D" w:rsidP="004770D1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4539106E" w14:textId="77777777" w:rsidR="00AF0B7D" w:rsidRPr="004770D1" w:rsidRDefault="00AF0B7D" w:rsidP="00C143B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14:paraId="393828B9" w14:textId="5E0748B5" w:rsidR="00AF0B7D" w:rsidRDefault="00AF0B7D" w:rsidP="00C143BE">
      <w:pPr>
        <w:tabs>
          <w:tab w:val="left" w:pos="3540"/>
          <w:tab w:val="center" w:pos="496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770D1">
        <w:rPr>
          <w:rFonts w:ascii="Times New Roman" w:hAnsi="Times New Roman"/>
          <w:b/>
          <w:sz w:val="24"/>
          <w:szCs w:val="24"/>
        </w:rPr>
        <w:t>ПЕРЕЧЕНЬ ОБЪЕКТОВ</w:t>
      </w:r>
    </w:p>
    <w:p w14:paraId="587D3AEB" w14:textId="77777777" w:rsidR="00C143BE" w:rsidRPr="004770D1" w:rsidRDefault="00C143BE" w:rsidP="00C143BE">
      <w:pPr>
        <w:tabs>
          <w:tab w:val="left" w:pos="3540"/>
          <w:tab w:val="center" w:pos="4960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8391"/>
      </w:tblGrid>
      <w:tr w:rsidR="004770D1" w:rsidRPr="004770D1" w14:paraId="49017574" w14:textId="77777777" w:rsidTr="009268DB">
        <w:tc>
          <w:tcPr>
            <w:tcW w:w="540" w:type="dxa"/>
            <w:vAlign w:val="center"/>
          </w:tcPr>
          <w:p w14:paraId="3A7F161A" w14:textId="77777777" w:rsidR="00DA6933" w:rsidRPr="004770D1" w:rsidRDefault="00DA6933" w:rsidP="00C1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70D1">
              <w:rPr>
                <w:rFonts w:ascii="Times New Roman" w:hAnsi="Times New Roman"/>
              </w:rPr>
              <w:t>№</w:t>
            </w:r>
          </w:p>
          <w:p w14:paraId="387FB591" w14:textId="77777777" w:rsidR="00DA6933" w:rsidRPr="004770D1" w:rsidRDefault="00DA6933" w:rsidP="00C1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4770D1">
              <w:rPr>
                <w:rFonts w:ascii="Times New Roman" w:hAnsi="Times New Roman"/>
              </w:rPr>
              <w:t>п/п</w:t>
            </w:r>
          </w:p>
        </w:tc>
        <w:tc>
          <w:tcPr>
            <w:tcW w:w="8391" w:type="dxa"/>
            <w:vAlign w:val="center"/>
          </w:tcPr>
          <w:p w14:paraId="16655884" w14:textId="77777777" w:rsidR="00DA6933" w:rsidRPr="004770D1" w:rsidRDefault="00DA6933" w:rsidP="00C1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D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</w:tr>
      <w:tr w:rsidR="004770D1" w:rsidRPr="004770D1" w14:paraId="0A05A851" w14:textId="77777777" w:rsidTr="009268DB">
        <w:trPr>
          <w:trHeight w:val="844"/>
        </w:trPr>
        <w:tc>
          <w:tcPr>
            <w:tcW w:w="540" w:type="dxa"/>
            <w:vAlign w:val="center"/>
          </w:tcPr>
          <w:p w14:paraId="5803B124" w14:textId="77777777" w:rsidR="00DA6933" w:rsidRPr="004770D1" w:rsidRDefault="00DA6933" w:rsidP="00C143B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0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91" w:type="dxa"/>
            <w:vAlign w:val="center"/>
          </w:tcPr>
          <w:p w14:paraId="20AF8F4B" w14:textId="77777777" w:rsidR="00DA6933" w:rsidRPr="004770D1" w:rsidRDefault="00DA6933" w:rsidP="00C143B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A18E23A" w14:textId="77777777" w:rsidR="006737C6" w:rsidRPr="004770D1" w:rsidRDefault="006737C6" w:rsidP="00C143BE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770D1">
              <w:rPr>
                <w:rFonts w:ascii="Times New Roman" w:hAnsi="Times New Roman"/>
                <w:sz w:val="24"/>
                <w:szCs w:val="24"/>
              </w:rPr>
              <w:t>Административное здание, расположенное по адресу: Сахалинская область, г. Холмск, ул. Портовая, 14а</w:t>
            </w:r>
          </w:p>
          <w:p w14:paraId="77AB8476" w14:textId="77777777" w:rsidR="00DA6933" w:rsidRPr="004770D1" w:rsidRDefault="00DA6933" w:rsidP="00C143BE">
            <w:pPr>
              <w:spacing w:after="0" w:line="240" w:lineRule="auto"/>
              <w:ind w:left="340"/>
              <w:contextualSpacing/>
              <w:rPr>
                <w:rFonts w:ascii="Times New Roman" w:hAnsi="Times New Roman"/>
              </w:rPr>
            </w:pPr>
          </w:p>
        </w:tc>
      </w:tr>
    </w:tbl>
    <w:p w14:paraId="1616F23C" w14:textId="73E2F6E2" w:rsidR="00AF0B7D" w:rsidRDefault="00DA6933" w:rsidP="00C143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70D1">
        <w:rPr>
          <w:rFonts w:ascii="Times New Roman" w:hAnsi="Times New Roman"/>
          <w:b/>
        </w:rPr>
        <w:br w:type="textWrapping" w:clear="all"/>
      </w:r>
    </w:p>
    <w:p w14:paraId="6526375B" w14:textId="77777777" w:rsidR="00C143BE" w:rsidRDefault="00C143BE" w:rsidP="00C143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C143BE" w14:paraId="0BA80DF5" w14:textId="77777777" w:rsidTr="006545E7">
        <w:tc>
          <w:tcPr>
            <w:tcW w:w="2500" w:type="pct"/>
          </w:tcPr>
          <w:p w14:paraId="0ED2957F" w14:textId="1D18CD6E" w:rsidR="00C143BE" w:rsidRDefault="00C143BE" w:rsidP="00C143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C74E4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Заказчика</w:t>
            </w:r>
            <w:r w:rsidR="00C74E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101CD80" w14:textId="77777777" w:rsidR="00C143BE" w:rsidRDefault="00C143BE" w:rsidP="00C143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0DB8B42" w14:textId="77777777" w:rsidR="00C143BE" w:rsidRPr="00C143BE" w:rsidRDefault="00C143BE" w:rsidP="00C143BE">
            <w:pPr>
              <w:tabs>
                <w:tab w:val="left" w:pos="720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  <w:p w14:paraId="317A64FA" w14:textId="66BFA89F" w:rsidR="00C143BE" w:rsidRPr="00C143BE" w:rsidRDefault="00C143BE" w:rsidP="00C143BE">
            <w:pPr>
              <w:tabs>
                <w:tab w:val="left" w:pos="7200"/>
                <w:tab w:val="left" w:pos="7410"/>
                <w:tab w:val="right" w:pos="97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 xml:space="preserve">ФГБУ </w:t>
            </w:r>
            <w:r w:rsidR="00C74E47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 xml:space="preserve">АМП Сахалина, </w:t>
            </w:r>
          </w:p>
          <w:p w14:paraId="3F80AA5B" w14:textId="702B5E23" w:rsidR="00C143BE" w:rsidRPr="00C143BE" w:rsidRDefault="00C143BE" w:rsidP="00C143BE">
            <w:pPr>
              <w:tabs>
                <w:tab w:val="left" w:pos="7200"/>
                <w:tab w:val="left" w:pos="7410"/>
                <w:tab w:val="right" w:pos="97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>Курил и Камчатки</w:t>
            </w:r>
            <w:r w:rsidR="00C74E47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46142F3D" w14:textId="77777777" w:rsidR="00C143BE" w:rsidRPr="00C143BE" w:rsidRDefault="00C143BE" w:rsidP="00C143BE">
            <w:pPr>
              <w:tabs>
                <w:tab w:val="left" w:pos="7200"/>
                <w:tab w:val="left" w:pos="7410"/>
                <w:tab w:val="right" w:pos="97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0F650A42" w14:textId="77777777" w:rsidR="00C143BE" w:rsidRPr="00C143BE" w:rsidRDefault="00C143BE" w:rsidP="00C143BE">
            <w:pPr>
              <w:tabs>
                <w:tab w:val="left" w:pos="7200"/>
                <w:tab w:val="left" w:pos="7410"/>
                <w:tab w:val="right" w:pos="97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>____________В. А. Шутько</w:t>
            </w:r>
          </w:p>
          <w:p w14:paraId="581A7E57" w14:textId="3FBDD785" w:rsidR="00C143BE" w:rsidRDefault="00C143BE" w:rsidP="00C143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73FAABB6" w14:textId="7145CE12" w:rsidR="00C143BE" w:rsidRDefault="00C143BE" w:rsidP="00C143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 w:rsidR="00C74E47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Исполнителя</w:t>
            </w:r>
            <w:r w:rsidR="00C74E47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272278A4" w14:textId="77777777" w:rsidR="00C143BE" w:rsidRDefault="00C143BE" w:rsidP="00C143B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E6760F1" w14:textId="77777777" w:rsidR="00C74E47" w:rsidRDefault="00C74E47" w:rsidP="00C74E47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4EFED54B" w14:textId="77777777" w:rsidR="00C74E47" w:rsidRDefault="00C74E47" w:rsidP="00C74E47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«ЗАТВОР»</w:t>
            </w:r>
          </w:p>
          <w:p w14:paraId="21496CA0" w14:textId="0A0F2A76" w:rsidR="00C74E47" w:rsidRDefault="00C74E47" w:rsidP="00C74E47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2DCA180" w14:textId="77777777" w:rsidR="00C74E47" w:rsidRPr="007A5C3E" w:rsidRDefault="00C74E47" w:rsidP="00C74E47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0B6DBAE8" w14:textId="5480CAE0" w:rsidR="00C143BE" w:rsidRDefault="00C74E47" w:rsidP="00C74E4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________________ А. А. Лабзов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0F71E9F" w14:textId="77777777" w:rsidR="00C143BE" w:rsidRPr="004770D1" w:rsidRDefault="00C143BE" w:rsidP="00C143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957B43A" w14:textId="77777777" w:rsidR="00AF0B7D" w:rsidRPr="004770D1" w:rsidRDefault="00AF0B7D" w:rsidP="00C143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4A9D30A" w14:textId="77777777" w:rsidR="00AF0B7D" w:rsidRPr="004770D1" w:rsidRDefault="00AF0B7D" w:rsidP="00C143BE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14:paraId="0211E26E" w14:textId="3FBEF5B4" w:rsidR="00AF0B7D" w:rsidRPr="004770D1" w:rsidRDefault="00AF0B7D" w:rsidP="00C143BE">
      <w:pPr>
        <w:tabs>
          <w:tab w:val="left" w:pos="5100"/>
          <w:tab w:val="left" w:pos="5670"/>
        </w:tabs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770D1">
        <w:rPr>
          <w:rFonts w:ascii="Times New Roman" w:hAnsi="Times New Roman"/>
          <w:b/>
          <w:sz w:val="24"/>
          <w:szCs w:val="24"/>
        </w:rPr>
        <w:tab/>
      </w:r>
    </w:p>
    <w:p w14:paraId="0328477E" w14:textId="77777777" w:rsidR="00AF0B7D" w:rsidRPr="004770D1" w:rsidRDefault="00AF0B7D" w:rsidP="00C143B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B4B62BA" w14:textId="55EA585B" w:rsidR="00AF0B7D" w:rsidRPr="004770D1" w:rsidRDefault="00F17D93" w:rsidP="00C143BE">
      <w:pPr>
        <w:pStyle w:val="2"/>
        <w:spacing w:before="0" w:line="240" w:lineRule="auto"/>
        <w:ind w:left="2112"/>
        <w:contextualSpacing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</w:p>
    <w:p w14:paraId="002DE350" w14:textId="46B03484" w:rsidR="00AF0B7D" w:rsidRPr="004770D1" w:rsidRDefault="00AF0B7D" w:rsidP="00C143BE">
      <w:pPr>
        <w:tabs>
          <w:tab w:val="left" w:pos="7200"/>
          <w:tab w:val="left" w:pos="7410"/>
          <w:tab w:val="right" w:pos="9780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ab/>
      </w:r>
      <w:r w:rsidRPr="004770D1">
        <w:rPr>
          <w:rFonts w:ascii="Times New Roman" w:hAnsi="Times New Roman"/>
          <w:sz w:val="24"/>
          <w:szCs w:val="24"/>
        </w:rPr>
        <w:tab/>
      </w:r>
    </w:p>
    <w:p w14:paraId="7B7613FB" w14:textId="77777777" w:rsidR="00AF0B7D" w:rsidRPr="004770D1" w:rsidRDefault="00AF0B7D" w:rsidP="00C143BE">
      <w:pPr>
        <w:spacing w:after="0" w:line="240" w:lineRule="auto"/>
        <w:ind w:left="708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E96C8F" w14:textId="77777777" w:rsidR="00AF0B7D" w:rsidRPr="004770D1" w:rsidRDefault="00AF0B7D" w:rsidP="00C143BE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44F69339" w14:textId="77777777" w:rsidR="00AF0B7D" w:rsidRPr="004770D1" w:rsidRDefault="00AF0B7D" w:rsidP="00C143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27AD37D" w14:textId="77777777" w:rsidR="00AF0B7D" w:rsidRPr="004770D1" w:rsidRDefault="00AF0B7D" w:rsidP="00C143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D103DD2" w14:textId="77777777" w:rsidR="00DA6933" w:rsidRPr="004770D1" w:rsidRDefault="00DA6933" w:rsidP="00C143BE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3209234" w14:textId="77777777" w:rsidR="00DA6933" w:rsidRPr="004770D1" w:rsidRDefault="00DA6933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395CAE7" w14:textId="77777777" w:rsidR="00DA6933" w:rsidRPr="004770D1" w:rsidRDefault="00DA6933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95DD0D" w14:textId="0FC12BD3" w:rsidR="003D49E9" w:rsidRDefault="003D49E9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0BB0763" w14:textId="22170A41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8F1164F" w14:textId="03F1D0F9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EEA8A6A" w14:textId="36CCF9EC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709C9E7C" w14:textId="4378ED63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137D000" w14:textId="25334C18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BFB021F" w14:textId="278D2B17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DBAE44C" w14:textId="35D53ABC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03B1357" w14:textId="0561D0AB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48EDE5B" w14:textId="47F4FF4E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1CF340A9" w14:textId="3B044765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E33C9C8" w14:textId="13D0BA34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49840760" w14:textId="691BC756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9BB29CC" w14:textId="4C3F651B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37168929" w14:textId="7698C741" w:rsidR="00C74E47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5E20EEE4" w14:textId="77777777" w:rsidR="00C74E47" w:rsidRPr="004770D1" w:rsidRDefault="00C74E47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644E3375" w14:textId="77777777" w:rsidR="003D49E9" w:rsidRPr="004770D1" w:rsidRDefault="003D49E9" w:rsidP="004770D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2718F363" w14:textId="1A1D59A7" w:rsidR="00AF0B7D" w:rsidRPr="004770D1" w:rsidRDefault="00AF0B7D" w:rsidP="00C74E47">
      <w:pPr>
        <w:widowControl w:val="0"/>
        <w:tabs>
          <w:tab w:val="left" w:pos="6045"/>
          <w:tab w:val="left" w:pos="6585"/>
          <w:tab w:val="left" w:pos="6660"/>
          <w:tab w:val="right" w:pos="9355"/>
        </w:tabs>
        <w:autoSpaceDE w:val="0"/>
        <w:autoSpaceDN w:val="0"/>
        <w:adjustRightInd w:val="0"/>
        <w:spacing w:after="0" w:line="240" w:lineRule="auto"/>
        <w:ind w:firstLine="6379"/>
        <w:contextualSpacing/>
        <w:rPr>
          <w:rFonts w:ascii="Times New Roman" w:hAnsi="Times New Roman"/>
          <w:b/>
          <w:bCs/>
          <w:sz w:val="24"/>
          <w:szCs w:val="24"/>
        </w:rPr>
      </w:pPr>
      <w:r w:rsidRPr="004770D1">
        <w:rPr>
          <w:rFonts w:ascii="Times New Roman" w:hAnsi="Times New Roman"/>
          <w:b/>
          <w:bCs/>
          <w:sz w:val="24"/>
          <w:szCs w:val="24"/>
        </w:rPr>
        <w:lastRenderedPageBreak/>
        <w:t>Приложение № 2</w:t>
      </w:r>
    </w:p>
    <w:p w14:paraId="033DD551" w14:textId="2302D9A8" w:rsidR="00AF0B7D" w:rsidRPr="004770D1" w:rsidRDefault="00AF0B7D" w:rsidP="00C74E47">
      <w:pPr>
        <w:widowControl w:val="0"/>
        <w:tabs>
          <w:tab w:val="left" w:pos="6075"/>
          <w:tab w:val="right" w:pos="9355"/>
        </w:tabs>
        <w:autoSpaceDE w:val="0"/>
        <w:autoSpaceDN w:val="0"/>
        <w:adjustRightInd w:val="0"/>
        <w:spacing w:after="0" w:line="240" w:lineRule="auto"/>
        <w:ind w:firstLine="6379"/>
        <w:contextualSpacing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к договору № __________</w:t>
      </w:r>
    </w:p>
    <w:p w14:paraId="4BE2DC61" w14:textId="377A8851" w:rsidR="00C74E47" w:rsidRDefault="00C74E47" w:rsidP="00C74E47">
      <w:pPr>
        <w:widowControl w:val="0"/>
        <w:tabs>
          <w:tab w:val="left" w:pos="6075"/>
          <w:tab w:val="right" w:pos="9355"/>
        </w:tabs>
        <w:autoSpaceDE w:val="0"/>
        <w:autoSpaceDN w:val="0"/>
        <w:adjustRightInd w:val="0"/>
        <w:spacing w:after="0" w:line="240" w:lineRule="auto"/>
        <w:ind w:firstLine="6379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0B7D" w:rsidRPr="004770D1">
        <w:rPr>
          <w:rFonts w:ascii="Times New Roman" w:hAnsi="Times New Roman"/>
          <w:sz w:val="24"/>
          <w:szCs w:val="24"/>
        </w:rPr>
        <w:t xml:space="preserve"> __</w:t>
      </w:r>
      <w:r>
        <w:rPr>
          <w:rFonts w:ascii="Times New Roman" w:hAnsi="Times New Roman"/>
          <w:sz w:val="24"/>
          <w:szCs w:val="24"/>
        </w:rPr>
        <w:t xml:space="preserve">_» </w:t>
      </w:r>
      <w:r w:rsidR="00AF0B7D" w:rsidRPr="004770D1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_______</w:t>
      </w:r>
      <w:r w:rsidR="00AF0B7D" w:rsidRPr="004770D1">
        <w:rPr>
          <w:rFonts w:ascii="Times New Roman" w:hAnsi="Times New Roman"/>
          <w:sz w:val="24"/>
          <w:szCs w:val="24"/>
        </w:rPr>
        <w:t>_ 202</w:t>
      </w:r>
      <w:r w:rsidR="00E714F7" w:rsidRPr="004770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AF0B7D" w:rsidRPr="004770D1">
        <w:rPr>
          <w:rFonts w:ascii="Times New Roman" w:hAnsi="Times New Roman"/>
          <w:sz w:val="24"/>
          <w:szCs w:val="24"/>
        </w:rPr>
        <w:t>г.</w:t>
      </w:r>
    </w:p>
    <w:p w14:paraId="39B58A25" w14:textId="77777777" w:rsidR="00C74E47" w:rsidRDefault="00C74E47" w:rsidP="00C74E47">
      <w:pPr>
        <w:widowControl w:val="0"/>
        <w:tabs>
          <w:tab w:val="left" w:pos="6075"/>
          <w:tab w:val="right" w:pos="9355"/>
        </w:tabs>
        <w:autoSpaceDE w:val="0"/>
        <w:autoSpaceDN w:val="0"/>
        <w:adjustRightInd w:val="0"/>
        <w:spacing w:after="0" w:line="240" w:lineRule="auto"/>
        <w:ind w:left="5664" w:firstLine="6379"/>
        <w:contextualSpacing/>
        <w:rPr>
          <w:rFonts w:ascii="Times New Roman" w:hAnsi="Times New Roman"/>
          <w:sz w:val="24"/>
          <w:szCs w:val="24"/>
        </w:rPr>
      </w:pPr>
    </w:p>
    <w:p w14:paraId="20BE0A11" w14:textId="592D4B7B" w:rsidR="00AF0B7D" w:rsidRPr="004770D1" w:rsidRDefault="00334417" w:rsidP="00C74E47">
      <w:pPr>
        <w:widowControl w:val="0"/>
        <w:tabs>
          <w:tab w:val="left" w:pos="6075"/>
          <w:tab w:val="right" w:pos="9355"/>
        </w:tabs>
        <w:autoSpaceDE w:val="0"/>
        <w:autoSpaceDN w:val="0"/>
        <w:adjustRightInd w:val="0"/>
        <w:spacing w:after="0" w:line="240" w:lineRule="auto"/>
        <w:ind w:firstLine="6379"/>
        <w:contextualSpacing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ФОРМА</w:t>
      </w:r>
    </w:p>
    <w:p w14:paraId="3594F91B" w14:textId="77777777" w:rsidR="00AF0B7D" w:rsidRPr="004770D1" w:rsidRDefault="00AF0B7D" w:rsidP="004770D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2F254CDD" w14:textId="29641E30" w:rsidR="00E714F7" w:rsidRPr="004770D1" w:rsidRDefault="00E714F7" w:rsidP="00C74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4770D1">
        <w:rPr>
          <w:rFonts w:ascii="Times New Roman" w:hAnsi="Times New Roman"/>
          <w:b/>
          <w:bCs/>
          <w:sz w:val="24"/>
          <w:szCs w:val="24"/>
        </w:rPr>
        <w:t>А К Т</w:t>
      </w:r>
    </w:p>
    <w:p w14:paraId="45027BC6" w14:textId="77777777" w:rsidR="00E714F7" w:rsidRPr="004770D1" w:rsidRDefault="00E714F7" w:rsidP="004770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B532B55" w14:textId="77777777" w:rsidR="00E714F7" w:rsidRPr="004770D1" w:rsidRDefault="00E714F7" w:rsidP="004770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о приеме - передаче объекта под охрану (выставление/снятии постов)</w:t>
      </w:r>
    </w:p>
    <w:p w14:paraId="10B20B89" w14:textId="77777777" w:rsidR="00E714F7" w:rsidRPr="004770D1" w:rsidRDefault="00E714F7" w:rsidP="004770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9714E54" w14:textId="45D990B6" w:rsidR="00E714F7" w:rsidRPr="004770D1" w:rsidRDefault="00C74E47" w:rsidP="00C74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</w:t>
      </w:r>
      <w:r w:rsidR="00E714F7" w:rsidRPr="004770D1">
        <w:rPr>
          <w:rFonts w:ascii="Times New Roman" w:hAnsi="Times New Roman"/>
          <w:sz w:val="24"/>
          <w:szCs w:val="24"/>
        </w:rPr>
        <w:t xml:space="preserve"> _____</w:t>
      </w:r>
      <w:r>
        <w:rPr>
          <w:rFonts w:ascii="Times New Roman" w:hAnsi="Times New Roman"/>
          <w:sz w:val="24"/>
          <w:szCs w:val="24"/>
        </w:rPr>
        <w:t>___</w:t>
      </w:r>
      <w:r w:rsidR="00E714F7" w:rsidRPr="004770D1">
        <w:rPr>
          <w:rFonts w:ascii="Times New Roman" w:hAnsi="Times New Roman"/>
          <w:sz w:val="24"/>
          <w:szCs w:val="24"/>
        </w:rPr>
        <w:t>___ 2024</w:t>
      </w:r>
      <w:r>
        <w:rPr>
          <w:rFonts w:ascii="Times New Roman" w:hAnsi="Times New Roman"/>
          <w:sz w:val="24"/>
          <w:szCs w:val="24"/>
        </w:rPr>
        <w:t xml:space="preserve"> </w:t>
      </w:r>
      <w:r w:rsidR="00E714F7" w:rsidRPr="004770D1">
        <w:rPr>
          <w:rFonts w:ascii="Times New Roman" w:hAnsi="Times New Roman"/>
          <w:sz w:val="24"/>
          <w:szCs w:val="24"/>
        </w:rPr>
        <w:t>г.</w:t>
      </w:r>
    </w:p>
    <w:p w14:paraId="2AD6B1E7" w14:textId="77777777" w:rsidR="00E714F7" w:rsidRPr="004770D1" w:rsidRDefault="00E714F7" w:rsidP="004770D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973A60A" w14:textId="5F91677A" w:rsidR="006737C6" w:rsidRPr="004770D1" w:rsidRDefault="00E714F7" w:rsidP="004770D1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ab/>
      </w:r>
      <w:r w:rsidR="006737C6" w:rsidRPr="004770D1">
        <w:rPr>
          <w:rFonts w:ascii="Times New Roman" w:hAnsi="Times New Roman"/>
          <w:b/>
          <w:sz w:val="24"/>
          <w:szCs w:val="24"/>
          <w:u w:val="single"/>
        </w:rPr>
        <w:t xml:space="preserve">Федеральное государственное бюджетное учреждение </w:t>
      </w:r>
      <w:r w:rsidR="00C74E47">
        <w:rPr>
          <w:rFonts w:ascii="Times New Roman" w:hAnsi="Times New Roman"/>
          <w:b/>
          <w:sz w:val="24"/>
          <w:szCs w:val="24"/>
          <w:u w:val="single"/>
        </w:rPr>
        <w:t>«</w:t>
      </w:r>
      <w:r w:rsidR="006737C6" w:rsidRPr="004770D1">
        <w:rPr>
          <w:rFonts w:ascii="Times New Roman" w:hAnsi="Times New Roman"/>
          <w:b/>
          <w:sz w:val="24"/>
          <w:szCs w:val="24"/>
          <w:u w:val="single"/>
        </w:rPr>
        <w:t>Администрация морских портов Сахалина, Курил и Камчатки</w:t>
      </w:r>
      <w:r w:rsidR="00C74E47">
        <w:rPr>
          <w:rFonts w:ascii="Times New Roman" w:hAnsi="Times New Roman"/>
          <w:b/>
          <w:sz w:val="24"/>
          <w:szCs w:val="24"/>
          <w:u w:val="single"/>
        </w:rPr>
        <w:t>»</w:t>
      </w:r>
      <w:r w:rsidR="006737C6" w:rsidRPr="004770D1">
        <w:rPr>
          <w:rFonts w:ascii="Times New Roman" w:hAnsi="Times New Roman"/>
          <w:b/>
          <w:sz w:val="24"/>
          <w:szCs w:val="24"/>
        </w:rPr>
        <w:t xml:space="preserve"> (ФГБУ </w:t>
      </w:r>
      <w:r w:rsidR="00C74E47">
        <w:rPr>
          <w:rFonts w:ascii="Times New Roman" w:hAnsi="Times New Roman"/>
          <w:b/>
          <w:sz w:val="24"/>
          <w:szCs w:val="24"/>
        </w:rPr>
        <w:t>«</w:t>
      </w:r>
      <w:r w:rsidR="006737C6" w:rsidRPr="004770D1">
        <w:rPr>
          <w:rFonts w:ascii="Times New Roman" w:hAnsi="Times New Roman"/>
          <w:b/>
          <w:sz w:val="24"/>
          <w:szCs w:val="24"/>
        </w:rPr>
        <w:t>АМП Сахалина, Курил и Камчатки</w:t>
      </w:r>
      <w:r w:rsidR="00C74E47">
        <w:rPr>
          <w:rFonts w:ascii="Times New Roman" w:hAnsi="Times New Roman"/>
          <w:b/>
          <w:sz w:val="24"/>
          <w:szCs w:val="24"/>
        </w:rPr>
        <w:t>»</w:t>
      </w:r>
      <w:r w:rsidR="006737C6" w:rsidRPr="004770D1">
        <w:rPr>
          <w:rFonts w:ascii="Times New Roman" w:hAnsi="Times New Roman"/>
          <w:b/>
          <w:sz w:val="24"/>
          <w:szCs w:val="24"/>
        </w:rPr>
        <w:t xml:space="preserve">) </w:t>
      </w:r>
      <w:r w:rsidR="006737C6" w:rsidRPr="004770D1">
        <w:rPr>
          <w:rFonts w:ascii="Times New Roman" w:hAnsi="Times New Roman"/>
          <w:sz w:val="24"/>
          <w:szCs w:val="24"/>
        </w:rPr>
        <w:t xml:space="preserve">именуемое в дальнейшем </w:t>
      </w:r>
      <w:r w:rsidR="00C74E47">
        <w:rPr>
          <w:rFonts w:ascii="Times New Roman" w:hAnsi="Times New Roman"/>
          <w:sz w:val="24"/>
          <w:szCs w:val="24"/>
        </w:rPr>
        <w:t>«</w:t>
      </w:r>
      <w:r w:rsidR="006737C6" w:rsidRPr="004770D1">
        <w:rPr>
          <w:rFonts w:ascii="Times New Roman" w:hAnsi="Times New Roman"/>
          <w:sz w:val="24"/>
          <w:szCs w:val="24"/>
        </w:rPr>
        <w:t>Заказчик</w:t>
      </w:r>
      <w:r w:rsidR="00C74E47">
        <w:rPr>
          <w:rFonts w:ascii="Times New Roman" w:hAnsi="Times New Roman"/>
          <w:sz w:val="24"/>
          <w:szCs w:val="24"/>
        </w:rPr>
        <w:t>»</w:t>
      </w:r>
      <w:r w:rsidR="006737C6" w:rsidRPr="004770D1">
        <w:rPr>
          <w:rFonts w:ascii="Times New Roman" w:hAnsi="Times New Roman"/>
          <w:sz w:val="24"/>
          <w:szCs w:val="24"/>
        </w:rPr>
        <w:t>, в лице_________</w:t>
      </w:r>
      <w:r w:rsidR="00C74E47">
        <w:rPr>
          <w:rFonts w:ascii="Times New Roman" w:hAnsi="Times New Roman"/>
          <w:sz w:val="24"/>
          <w:szCs w:val="24"/>
        </w:rPr>
        <w:t>________________________________</w:t>
      </w:r>
      <w:r w:rsidR="006737C6" w:rsidRPr="004770D1">
        <w:rPr>
          <w:rFonts w:ascii="Times New Roman" w:hAnsi="Times New Roman"/>
          <w:sz w:val="24"/>
          <w:szCs w:val="24"/>
        </w:rPr>
        <w:t xml:space="preserve">____, с одной стороны, </w:t>
      </w:r>
      <w:r w:rsidR="003D49E9" w:rsidRPr="004770D1">
        <w:rPr>
          <w:rFonts w:ascii="Times New Roman" w:hAnsi="Times New Roman"/>
          <w:sz w:val="24"/>
          <w:szCs w:val="24"/>
        </w:rPr>
        <w:t xml:space="preserve">и Общество с ограниченной ответственностью частное охранное предприятие </w:t>
      </w:r>
      <w:r w:rsidR="00C74E47">
        <w:rPr>
          <w:rFonts w:ascii="Times New Roman" w:hAnsi="Times New Roman"/>
          <w:sz w:val="24"/>
          <w:szCs w:val="24"/>
        </w:rPr>
        <w:t>«</w:t>
      </w:r>
      <w:r w:rsidR="003D49E9" w:rsidRPr="004770D1">
        <w:rPr>
          <w:rFonts w:ascii="Times New Roman" w:hAnsi="Times New Roman"/>
          <w:sz w:val="24"/>
          <w:szCs w:val="24"/>
        </w:rPr>
        <w:t>Затвор</w:t>
      </w:r>
      <w:r w:rsidR="00C74E47">
        <w:rPr>
          <w:rFonts w:ascii="Times New Roman" w:hAnsi="Times New Roman"/>
          <w:sz w:val="24"/>
          <w:szCs w:val="24"/>
        </w:rPr>
        <w:t>»</w:t>
      </w:r>
      <w:r w:rsidR="003D49E9" w:rsidRPr="004770D1">
        <w:rPr>
          <w:rFonts w:ascii="Times New Roman" w:hAnsi="Times New Roman"/>
          <w:sz w:val="24"/>
          <w:szCs w:val="24"/>
        </w:rPr>
        <w:t xml:space="preserve"> (ООО ЧОП </w:t>
      </w:r>
      <w:r w:rsidR="00C74E47">
        <w:rPr>
          <w:rFonts w:ascii="Times New Roman" w:hAnsi="Times New Roman"/>
          <w:sz w:val="24"/>
          <w:szCs w:val="24"/>
        </w:rPr>
        <w:t>«</w:t>
      </w:r>
      <w:r w:rsidR="003D49E9" w:rsidRPr="004770D1">
        <w:rPr>
          <w:rFonts w:ascii="Times New Roman" w:hAnsi="Times New Roman"/>
          <w:sz w:val="24"/>
          <w:szCs w:val="24"/>
        </w:rPr>
        <w:t>Затвор</w:t>
      </w:r>
      <w:r w:rsidR="00C74E47">
        <w:rPr>
          <w:rFonts w:ascii="Times New Roman" w:hAnsi="Times New Roman"/>
          <w:sz w:val="24"/>
          <w:szCs w:val="24"/>
        </w:rPr>
        <w:t>»</w:t>
      </w:r>
      <w:r w:rsidR="003D49E9" w:rsidRPr="004770D1">
        <w:rPr>
          <w:rFonts w:ascii="Times New Roman" w:hAnsi="Times New Roman"/>
          <w:sz w:val="24"/>
          <w:szCs w:val="24"/>
        </w:rPr>
        <w:t xml:space="preserve">) </w:t>
      </w:r>
      <w:r w:rsidR="006737C6" w:rsidRPr="004770D1">
        <w:rPr>
          <w:rFonts w:ascii="Times New Roman" w:hAnsi="Times New Roman"/>
          <w:sz w:val="24"/>
          <w:szCs w:val="24"/>
        </w:rPr>
        <w:t>в лице_</w:t>
      </w:r>
      <w:r w:rsidR="006737C6" w:rsidRPr="004770D1">
        <w:rPr>
          <w:rFonts w:ascii="Times New Roman" w:hAnsi="Times New Roman"/>
          <w:b/>
          <w:sz w:val="24"/>
          <w:szCs w:val="24"/>
        </w:rPr>
        <w:t>__</w:t>
      </w:r>
      <w:r w:rsidR="00C74E47">
        <w:rPr>
          <w:rFonts w:ascii="Times New Roman" w:hAnsi="Times New Roman"/>
          <w:b/>
          <w:sz w:val="24"/>
          <w:szCs w:val="24"/>
        </w:rPr>
        <w:t>_________________________</w:t>
      </w:r>
      <w:r w:rsidR="006737C6" w:rsidRPr="004770D1">
        <w:rPr>
          <w:rFonts w:ascii="Times New Roman" w:hAnsi="Times New Roman"/>
          <w:b/>
          <w:sz w:val="24"/>
          <w:szCs w:val="24"/>
        </w:rPr>
        <w:t>_______________________</w:t>
      </w:r>
      <w:r w:rsidR="006737C6" w:rsidRPr="004770D1">
        <w:rPr>
          <w:rFonts w:ascii="Times New Roman" w:hAnsi="Times New Roman"/>
          <w:sz w:val="24"/>
          <w:szCs w:val="24"/>
        </w:rPr>
        <w:t>, действующего на основании Устава, с другой стороны, составили настоящий акт о том, что, действуя в рамках заключенного договора</w:t>
      </w:r>
      <w:r w:rsidR="00F17D93">
        <w:rPr>
          <w:rFonts w:ascii="Times New Roman" w:hAnsi="Times New Roman"/>
          <w:sz w:val="24"/>
          <w:szCs w:val="24"/>
        </w:rPr>
        <w:t xml:space="preserve"> </w:t>
      </w:r>
      <w:r w:rsidR="006737C6" w:rsidRPr="004770D1">
        <w:rPr>
          <w:rFonts w:ascii="Times New Roman" w:hAnsi="Times New Roman"/>
          <w:sz w:val="24"/>
          <w:szCs w:val="24"/>
        </w:rPr>
        <w:t xml:space="preserve">№___________от </w:t>
      </w:r>
      <w:r w:rsidR="00C74E47">
        <w:rPr>
          <w:rFonts w:ascii="Times New Roman" w:hAnsi="Times New Roman"/>
          <w:sz w:val="24"/>
          <w:szCs w:val="24"/>
        </w:rPr>
        <w:t>«</w:t>
      </w:r>
      <w:r w:rsidR="006737C6" w:rsidRPr="004770D1">
        <w:rPr>
          <w:rFonts w:ascii="Times New Roman" w:hAnsi="Times New Roman"/>
          <w:sz w:val="24"/>
          <w:szCs w:val="24"/>
        </w:rPr>
        <w:t>___</w:t>
      </w:r>
      <w:r w:rsidR="00C74E47">
        <w:rPr>
          <w:rFonts w:ascii="Times New Roman" w:hAnsi="Times New Roman"/>
          <w:sz w:val="24"/>
          <w:szCs w:val="24"/>
        </w:rPr>
        <w:t>»</w:t>
      </w:r>
      <w:r w:rsidR="006737C6" w:rsidRPr="004770D1">
        <w:rPr>
          <w:rFonts w:ascii="Times New Roman" w:hAnsi="Times New Roman"/>
          <w:sz w:val="24"/>
          <w:szCs w:val="24"/>
        </w:rPr>
        <w:t xml:space="preserve"> __________ 2024</w:t>
      </w:r>
      <w:r w:rsidR="00C74E47">
        <w:rPr>
          <w:rFonts w:ascii="Times New Roman" w:hAnsi="Times New Roman"/>
          <w:sz w:val="24"/>
          <w:szCs w:val="24"/>
        </w:rPr>
        <w:t xml:space="preserve"> </w:t>
      </w:r>
      <w:r w:rsidR="006737C6" w:rsidRPr="004770D1">
        <w:rPr>
          <w:rFonts w:ascii="Times New Roman" w:hAnsi="Times New Roman"/>
          <w:sz w:val="24"/>
          <w:szCs w:val="24"/>
        </w:rPr>
        <w:t xml:space="preserve">г., </w:t>
      </w:r>
      <w:r w:rsidR="00C74E47">
        <w:rPr>
          <w:rFonts w:ascii="Times New Roman" w:hAnsi="Times New Roman"/>
          <w:sz w:val="24"/>
          <w:szCs w:val="24"/>
        </w:rPr>
        <w:t>«</w:t>
      </w:r>
      <w:r w:rsidR="006737C6" w:rsidRPr="004770D1">
        <w:rPr>
          <w:rFonts w:ascii="Times New Roman" w:hAnsi="Times New Roman"/>
          <w:sz w:val="24"/>
          <w:szCs w:val="24"/>
        </w:rPr>
        <w:t>Заказчик</w:t>
      </w:r>
      <w:r w:rsidR="00C74E47">
        <w:rPr>
          <w:rFonts w:ascii="Times New Roman" w:hAnsi="Times New Roman"/>
          <w:sz w:val="24"/>
          <w:szCs w:val="24"/>
        </w:rPr>
        <w:t>»</w:t>
      </w:r>
      <w:r w:rsidR="006737C6" w:rsidRPr="004770D1">
        <w:rPr>
          <w:rFonts w:ascii="Times New Roman" w:hAnsi="Times New Roman"/>
          <w:sz w:val="24"/>
          <w:szCs w:val="24"/>
        </w:rPr>
        <w:t xml:space="preserve"> передал (принял), а </w:t>
      </w:r>
      <w:r w:rsidR="00C74E47">
        <w:rPr>
          <w:rFonts w:ascii="Times New Roman" w:hAnsi="Times New Roman"/>
          <w:sz w:val="24"/>
          <w:szCs w:val="24"/>
        </w:rPr>
        <w:t>«</w:t>
      </w:r>
      <w:r w:rsidR="006737C6" w:rsidRPr="004770D1">
        <w:rPr>
          <w:rFonts w:ascii="Times New Roman" w:hAnsi="Times New Roman"/>
          <w:sz w:val="24"/>
          <w:szCs w:val="24"/>
        </w:rPr>
        <w:t>Исполнитель</w:t>
      </w:r>
      <w:r w:rsidR="00C74E47">
        <w:rPr>
          <w:rFonts w:ascii="Times New Roman" w:hAnsi="Times New Roman"/>
          <w:sz w:val="24"/>
          <w:szCs w:val="24"/>
        </w:rPr>
        <w:t>»</w:t>
      </w:r>
      <w:r w:rsidR="006737C6" w:rsidRPr="004770D1">
        <w:rPr>
          <w:rFonts w:ascii="Times New Roman" w:hAnsi="Times New Roman"/>
          <w:sz w:val="24"/>
          <w:szCs w:val="24"/>
        </w:rPr>
        <w:t xml:space="preserve"> принял (передал) под (с) охрану объект, расположенный по адресу: Сахалинская область, г. Холмск, ул. Портовая, 14а.</w:t>
      </w:r>
    </w:p>
    <w:p w14:paraId="34B58D2C" w14:textId="77777777" w:rsidR="006737C6" w:rsidRPr="004770D1" w:rsidRDefault="006737C6" w:rsidP="004770D1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</w:rPr>
      </w:pPr>
    </w:p>
    <w:p w14:paraId="598FFFCF" w14:textId="106A1B55" w:rsidR="00E714F7" w:rsidRPr="004770D1" w:rsidRDefault="00E714F7" w:rsidP="00C74E4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 xml:space="preserve">Данный объект включают в себя следующее: </w:t>
      </w:r>
    </w:p>
    <w:p w14:paraId="0455869D" w14:textId="77777777" w:rsidR="00AF0B7D" w:rsidRPr="004770D1" w:rsidRDefault="00AF0B7D" w:rsidP="004770D1">
      <w:pPr>
        <w:widowControl w:val="0"/>
        <w:autoSpaceDE w:val="0"/>
        <w:autoSpaceDN w:val="0"/>
        <w:adjustRightInd w:val="0"/>
        <w:spacing w:after="0" w:line="240" w:lineRule="auto"/>
        <w:ind w:firstLine="283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D1228A" w14:textId="333333F9" w:rsidR="00AF0B7D" w:rsidRDefault="00AF0B7D" w:rsidP="00B55C4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6"/>
        <w:gridCol w:w="5027"/>
      </w:tblGrid>
      <w:tr w:rsidR="00B55C43" w14:paraId="3ECA389B" w14:textId="77777777" w:rsidTr="000F5A3A">
        <w:tc>
          <w:tcPr>
            <w:tcW w:w="5026" w:type="dxa"/>
          </w:tcPr>
          <w:p w14:paraId="7B0E6649" w14:textId="77777777" w:rsidR="00B55C43" w:rsidRDefault="00B55C43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72770AEF" w14:textId="77777777" w:rsidR="00B55C43" w:rsidRDefault="00B55C43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EB5BF2" w14:textId="77777777" w:rsidR="00B55C43" w:rsidRPr="00C143BE" w:rsidRDefault="00B55C43" w:rsidP="000F5A3A">
            <w:pPr>
              <w:tabs>
                <w:tab w:val="left" w:pos="720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  <w:p w14:paraId="1E2281EB" w14:textId="4B17F152" w:rsidR="00B55C43" w:rsidRPr="00C143BE" w:rsidRDefault="00B55C43" w:rsidP="000F5A3A">
            <w:pPr>
              <w:tabs>
                <w:tab w:val="left" w:pos="7200"/>
                <w:tab w:val="left" w:pos="7410"/>
                <w:tab w:val="right" w:pos="97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>АМП Сахалина, Курил и Камчатки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2CDEDE54" w14:textId="77777777" w:rsidR="00B55C43" w:rsidRPr="00C143BE" w:rsidRDefault="00B55C43" w:rsidP="000F5A3A">
            <w:pPr>
              <w:tabs>
                <w:tab w:val="left" w:pos="7200"/>
                <w:tab w:val="left" w:pos="7410"/>
                <w:tab w:val="right" w:pos="97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7D03FAB4" w14:textId="77777777" w:rsidR="00B55C43" w:rsidRPr="00C143BE" w:rsidRDefault="00B55C43" w:rsidP="000F5A3A">
            <w:pPr>
              <w:tabs>
                <w:tab w:val="left" w:pos="7200"/>
                <w:tab w:val="left" w:pos="7410"/>
                <w:tab w:val="right" w:pos="97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>____________В. А. Шутько</w:t>
            </w:r>
          </w:p>
          <w:p w14:paraId="1CB5C274" w14:textId="77777777" w:rsidR="00B55C43" w:rsidRDefault="00B55C43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27" w:type="dxa"/>
          </w:tcPr>
          <w:p w14:paraId="03F1A7BF" w14:textId="77777777" w:rsidR="00B55C43" w:rsidRDefault="00B55C43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8BD086D" w14:textId="77777777" w:rsidR="00B55C43" w:rsidRDefault="00B55C43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6F926B9" w14:textId="77777777" w:rsidR="00B55C43" w:rsidRDefault="00B55C43" w:rsidP="000F5A3A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0F4F5AFB" w14:textId="77777777" w:rsidR="00B55C43" w:rsidRDefault="00B55C43" w:rsidP="000F5A3A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«ЗАТВОР»</w:t>
            </w:r>
          </w:p>
          <w:p w14:paraId="357A1A27" w14:textId="77777777" w:rsidR="00B55C43" w:rsidRPr="007A5C3E" w:rsidRDefault="00B55C43" w:rsidP="000F5A3A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284A206A" w14:textId="77777777" w:rsidR="00B55C43" w:rsidRDefault="00B55C43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________________ А. А. Лабзов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4E5DAEF9" w14:textId="77777777" w:rsidR="00B55C43" w:rsidRPr="004770D1" w:rsidRDefault="00B55C43" w:rsidP="00B55C4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</w:p>
    <w:p w14:paraId="0726BE76" w14:textId="6141C595" w:rsidR="009A0592" w:rsidRPr="004770D1" w:rsidRDefault="00F17D93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4655C6D" w14:textId="77777777" w:rsidR="009A0592" w:rsidRPr="004770D1" w:rsidRDefault="009A0592" w:rsidP="004770D1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6F97BE33" w14:textId="775C86D4" w:rsidR="00913DEF" w:rsidRPr="004770D1" w:rsidRDefault="00F17D93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1BAE8FC5" w14:textId="77777777" w:rsidR="00C74E47" w:rsidRDefault="00F17D93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0F0E5F09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6013257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03A12E1D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2DD1B03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91B738A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7B35A12" w14:textId="7091A5C3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E9114EA" w14:textId="77777777" w:rsidR="00CB52EA" w:rsidRDefault="00CB52EA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77F9B6D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1A001EE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2865CFC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3236C121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69F5A494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14857C34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46E6FE2F" w14:textId="6EEA71B1" w:rsidR="00C74E47" w:rsidRDefault="00C74E47" w:rsidP="00B55C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331875E8" w14:textId="77777777" w:rsidR="00B55C43" w:rsidRDefault="00B55C43" w:rsidP="00B55C4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1A703857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2ABD435A" w14:textId="77777777" w:rsidR="00C74E47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F7D3C4A" w14:textId="777F66FD" w:rsidR="00C74E47" w:rsidRDefault="00AF0B7D" w:rsidP="00755F07">
      <w:pPr>
        <w:spacing w:after="0" w:line="240" w:lineRule="auto"/>
        <w:ind w:left="6804"/>
        <w:contextualSpacing/>
        <w:rPr>
          <w:rFonts w:ascii="Times New Roman" w:hAnsi="Times New Roman"/>
          <w:b/>
          <w:sz w:val="24"/>
          <w:szCs w:val="24"/>
        </w:rPr>
      </w:pPr>
      <w:r w:rsidRPr="004770D1">
        <w:rPr>
          <w:rFonts w:ascii="Times New Roman" w:hAnsi="Times New Roman"/>
          <w:b/>
          <w:sz w:val="24"/>
          <w:szCs w:val="24"/>
        </w:rPr>
        <w:lastRenderedPageBreak/>
        <w:t>Приложение №</w:t>
      </w:r>
      <w:r w:rsidR="00755F07">
        <w:rPr>
          <w:rFonts w:ascii="Times New Roman" w:hAnsi="Times New Roman"/>
          <w:b/>
          <w:sz w:val="24"/>
          <w:szCs w:val="24"/>
        </w:rPr>
        <w:t xml:space="preserve"> </w:t>
      </w:r>
      <w:r w:rsidRPr="004770D1">
        <w:rPr>
          <w:rFonts w:ascii="Times New Roman" w:hAnsi="Times New Roman"/>
          <w:b/>
          <w:sz w:val="24"/>
          <w:szCs w:val="24"/>
        </w:rPr>
        <w:t>3</w:t>
      </w:r>
    </w:p>
    <w:p w14:paraId="509DAABE" w14:textId="77777777" w:rsidR="00755F07" w:rsidRDefault="00AF0B7D" w:rsidP="00755F07">
      <w:pPr>
        <w:spacing w:after="0" w:line="240" w:lineRule="auto"/>
        <w:ind w:left="6804"/>
        <w:contextualSpacing/>
        <w:rPr>
          <w:rFonts w:ascii="Times New Roman" w:hAnsi="Times New Roman"/>
          <w:b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к договору №___________</w:t>
      </w:r>
    </w:p>
    <w:p w14:paraId="3B7D6CA2" w14:textId="4BAC2E0A" w:rsidR="00AF0B7D" w:rsidRPr="00755F07" w:rsidRDefault="00C74E47" w:rsidP="00755F07">
      <w:pPr>
        <w:spacing w:after="0" w:line="240" w:lineRule="auto"/>
        <w:ind w:left="6804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AF0B7D" w:rsidRPr="004770D1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»</w:t>
      </w:r>
      <w:r w:rsidR="00AF0B7D" w:rsidRPr="004770D1">
        <w:rPr>
          <w:rFonts w:ascii="Times New Roman" w:hAnsi="Times New Roman"/>
          <w:sz w:val="24"/>
          <w:szCs w:val="24"/>
        </w:rPr>
        <w:t xml:space="preserve"> _</w:t>
      </w:r>
      <w:r>
        <w:rPr>
          <w:rFonts w:ascii="Times New Roman" w:hAnsi="Times New Roman"/>
          <w:sz w:val="24"/>
          <w:szCs w:val="24"/>
        </w:rPr>
        <w:t>______</w:t>
      </w:r>
      <w:r w:rsidR="00AF0B7D" w:rsidRPr="004770D1">
        <w:rPr>
          <w:rFonts w:ascii="Times New Roman" w:hAnsi="Times New Roman"/>
          <w:sz w:val="24"/>
          <w:szCs w:val="24"/>
        </w:rPr>
        <w:t>______ 202</w:t>
      </w:r>
      <w:r w:rsidR="00E714F7" w:rsidRPr="004770D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="00AF0B7D" w:rsidRPr="004770D1">
        <w:rPr>
          <w:rFonts w:ascii="Times New Roman" w:hAnsi="Times New Roman"/>
          <w:sz w:val="24"/>
          <w:szCs w:val="24"/>
        </w:rPr>
        <w:t>г.</w:t>
      </w:r>
    </w:p>
    <w:p w14:paraId="1CE17CF3" w14:textId="77777777" w:rsidR="00C74E47" w:rsidRPr="004770D1" w:rsidRDefault="00C74E47" w:rsidP="004770D1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14:paraId="55BD5A71" w14:textId="77777777" w:rsidR="00AF0B7D" w:rsidRPr="004770D1" w:rsidRDefault="00AF0B7D" w:rsidP="004770D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770D1">
        <w:rPr>
          <w:rFonts w:ascii="Times New Roman" w:hAnsi="Times New Roman"/>
          <w:b/>
          <w:caps/>
          <w:sz w:val="24"/>
          <w:szCs w:val="24"/>
        </w:rPr>
        <w:t>Техническое задание</w:t>
      </w:r>
    </w:p>
    <w:p w14:paraId="5C4387DA" w14:textId="025BC960" w:rsidR="009E7F10" w:rsidRDefault="009E7F10" w:rsidP="004770D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4"/>
          <w:szCs w:val="24"/>
        </w:rPr>
      </w:pPr>
      <w:r w:rsidRPr="004770D1">
        <w:rPr>
          <w:rFonts w:ascii="Times New Roman" w:hAnsi="Times New Roman"/>
          <w:bCs/>
          <w:sz w:val="24"/>
          <w:szCs w:val="24"/>
        </w:rPr>
        <w:t>на оказание услуг по охране государственного имущества, находящегося в оперативном управлении</w:t>
      </w:r>
    </w:p>
    <w:p w14:paraId="16492638" w14:textId="77777777" w:rsidR="00400578" w:rsidRPr="004770D1" w:rsidRDefault="00400578" w:rsidP="004770D1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25BF9821" w14:textId="64EFA8EC" w:rsidR="004C0023" w:rsidRPr="004770D1" w:rsidRDefault="004C0023" w:rsidP="004770D1">
      <w:pPr>
        <w:pStyle w:val="ae"/>
        <w:numPr>
          <w:ilvl w:val="3"/>
          <w:numId w:val="11"/>
        </w:numPr>
        <w:tabs>
          <w:tab w:val="clear" w:pos="2412"/>
          <w:tab w:val="num" w:pos="993"/>
        </w:tabs>
        <w:ind w:left="0" w:firstLine="709"/>
        <w:jc w:val="both"/>
      </w:pPr>
      <w:r w:rsidRPr="004770D1">
        <w:rPr>
          <w:rFonts w:eastAsia="Calibri"/>
        </w:rPr>
        <w:t xml:space="preserve">Наименование и объем оказания услуг: </w:t>
      </w:r>
      <w:r w:rsidRPr="004770D1">
        <w:t xml:space="preserve">Оказание услуг по охране государственного имущества ФГБУ </w:t>
      </w:r>
      <w:r w:rsidR="00C74E47">
        <w:t>«</w:t>
      </w:r>
      <w:r w:rsidRPr="004770D1">
        <w:t>АМП Сахалина, Курил и Камчатки</w:t>
      </w:r>
      <w:r w:rsidR="00C74E47">
        <w:t>»</w:t>
      </w:r>
      <w:r w:rsidRPr="004770D1">
        <w:t>, в соответствии с настоящим Техническим заданием.</w:t>
      </w:r>
    </w:p>
    <w:p w14:paraId="423BECF9" w14:textId="7810AF7A" w:rsidR="004C0023" w:rsidRPr="004770D1" w:rsidRDefault="004C0023" w:rsidP="004770D1">
      <w:pPr>
        <w:pStyle w:val="ae"/>
        <w:widowControl w:val="0"/>
        <w:numPr>
          <w:ilvl w:val="3"/>
          <w:numId w:val="11"/>
        </w:numPr>
        <w:tabs>
          <w:tab w:val="left" w:pos="0"/>
          <w:tab w:val="left" w:pos="993"/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</w:rPr>
      </w:pPr>
      <w:r w:rsidRPr="004770D1">
        <w:rPr>
          <w:rFonts w:eastAsia="Calibri"/>
        </w:rPr>
        <w:t xml:space="preserve">Цель договора: </w:t>
      </w:r>
      <w:r w:rsidRPr="004770D1">
        <w:t xml:space="preserve">Обеспечение безопасности и здоровья людей и сохранности государственного имущества ФГБУ </w:t>
      </w:r>
      <w:r w:rsidR="00C74E47">
        <w:t>«</w:t>
      </w:r>
      <w:r w:rsidRPr="004770D1">
        <w:t>АМП Сахалина, Курил и Камчатки</w:t>
      </w:r>
      <w:r w:rsidR="00C74E47">
        <w:t>»</w:t>
      </w:r>
      <w:r w:rsidRPr="004770D1">
        <w:t>.</w:t>
      </w:r>
    </w:p>
    <w:p w14:paraId="0FFEF523" w14:textId="4C98C5DD" w:rsidR="004C0023" w:rsidRPr="00400578" w:rsidRDefault="004C0023" w:rsidP="004770D1">
      <w:pPr>
        <w:pStyle w:val="ae"/>
        <w:numPr>
          <w:ilvl w:val="3"/>
          <w:numId w:val="11"/>
        </w:numPr>
        <w:tabs>
          <w:tab w:val="clear" w:pos="2412"/>
          <w:tab w:val="num" w:pos="993"/>
        </w:tabs>
        <w:suppressAutoHyphens w:val="0"/>
        <w:ind w:left="0" w:firstLine="709"/>
        <w:jc w:val="both"/>
        <w:rPr>
          <w:b/>
          <w:bCs/>
        </w:rPr>
      </w:pPr>
      <w:r w:rsidRPr="004770D1">
        <w:t xml:space="preserve">Место оказания услуг: </w:t>
      </w:r>
      <w:r w:rsidRPr="00400578">
        <w:rPr>
          <w:b/>
          <w:bCs/>
        </w:rPr>
        <w:t>Сахалинская область, г. Холмск, ул. Портовая, 14а.</w:t>
      </w:r>
      <w:r w:rsidR="00F17D93" w:rsidRPr="00400578">
        <w:rPr>
          <w:b/>
          <w:bCs/>
        </w:rPr>
        <w:t xml:space="preserve"> </w:t>
      </w:r>
    </w:p>
    <w:p w14:paraId="430EE9AD" w14:textId="77777777" w:rsidR="004C0023" w:rsidRPr="00400578" w:rsidRDefault="004C0023" w:rsidP="004770D1">
      <w:pPr>
        <w:pStyle w:val="ae"/>
        <w:widowControl w:val="0"/>
        <w:numPr>
          <w:ilvl w:val="3"/>
          <w:numId w:val="11"/>
        </w:numPr>
        <w:tabs>
          <w:tab w:val="clear" w:pos="2412"/>
          <w:tab w:val="num" w:pos="993"/>
        </w:tabs>
        <w:suppressAutoHyphens w:val="0"/>
        <w:autoSpaceDE w:val="0"/>
        <w:autoSpaceDN w:val="0"/>
        <w:adjustRightInd w:val="0"/>
        <w:ind w:left="0" w:firstLine="709"/>
        <w:jc w:val="both"/>
        <w:rPr>
          <w:rFonts w:eastAsia="Calibri"/>
          <w:b/>
          <w:bCs/>
        </w:rPr>
      </w:pPr>
      <w:r w:rsidRPr="004770D1">
        <w:rPr>
          <w:rFonts w:eastAsia="Calibri"/>
        </w:rPr>
        <w:t xml:space="preserve">Сроки оказания услуг: </w:t>
      </w:r>
      <w:r w:rsidRPr="00400578">
        <w:rPr>
          <w:b/>
          <w:bCs/>
        </w:rPr>
        <w:t>с 01.03.2024 по 28.02.2025 (включительно).</w:t>
      </w:r>
    </w:p>
    <w:p w14:paraId="6E7489AF" w14:textId="77777777" w:rsidR="00400578" w:rsidRDefault="00400578" w:rsidP="004770D1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2E2760E6" w14:textId="0F4BEA9F" w:rsidR="004C0023" w:rsidRPr="004770D1" w:rsidRDefault="004C0023" w:rsidP="004770D1">
      <w:pPr>
        <w:tabs>
          <w:tab w:val="left" w:pos="1134"/>
        </w:tabs>
        <w:autoSpaceDE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770D1">
        <w:rPr>
          <w:rFonts w:ascii="Times New Roman" w:hAnsi="Times New Roman"/>
          <w:sz w:val="24"/>
          <w:szCs w:val="24"/>
        </w:rPr>
        <w:t>Характеристики охраняемого объекта:</w:t>
      </w:r>
    </w:p>
    <w:p w14:paraId="37BD233C" w14:textId="77777777" w:rsidR="004C0023" w:rsidRPr="004770D1" w:rsidRDefault="004C0023" w:rsidP="004770D1">
      <w:pPr>
        <w:pStyle w:val="ae"/>
        <w:numPr>
          <w:ilvl w:val="1"/>
          <w:numId w:val="41"/>
        </w:numPr>
        <w:tabs>
          <w:tab w:val="left" w:pos="1134"/>
        </w:tabs>
        <w:suppressAutoHyphens w:val="0"/>
        <w:autoSpaceDE w:val="0"/>
        <w:adjustRightInd w:val="0"/>
        <w:ind w:left="0" w:firstLine="709"/>
        <w:jc w:val="both"/>
      </w:pPr>
      <w:r w:rsidRPr="004770D1">
        <w:t>Объект охраны государственного имущества - Административное здание</w:t>
      </w:r>
      <w:r w:rsidRPr="004770D1">
        <w:rPr>
          <w:bCs/>
        </w:rPr>
        <w:t xml:space="preserve">, расположенное по адресу: </w:t>
      </w:r>
      <w:r w:rsidRPr="004770D1">
        <w:t>г. Холмск, ул. Портовая, 14а.</w:t>
      </w:r>
    </w:p>
    <w:p w14:paraId="6DFD79CE" w14:textId="77777777" w:rsidR="004C0023" w:rsidRPr="004770D1" w:rsidRDefault="004C0023" w:rsidP="004770D1">
      <w:pPr>
        <w:pStyle w:val="ae"/>
        <w:numPr>
          <w:ilvl w:val="2"/>
          <w:numId w:val="41"/>
        </w:numPr>
        <w:tabs>
          <w:tab w:val="left" w:pos="1276"/>
        </w:tabs>
        <w:autoSpaceDE w:val="0"/>
        <w:adjustRightInd w:val="0"/>
        <w:ind w:left="0" w:firstLine="709"/>
        <w:jc w:val="both"/>
      </w:pPr>
      <w:r w:rsidRPr="004770D1">
        <w:t>Объект представляет собой двухэтажное здание. Общая площадь охраняемого помещения составляет – 374,4 кв.м. Объект оборудован одним постом охраны. На объекте смонтированы системы видеонаблюдения, охранной и пожарной сигнализации.</w:t>
      </w:r>
    </w:p>
    <w:p w14:paraId="7FBB7E41" w14:textId="02353DEA" w:rsidR="00400578" w:rsidRPr="00802974" w:rsidRDefault="004C0023" w:rsidP="00400578">
      <w:pPr>
        <w:pStyle w:val="ae"/>
        <w:numPr>
          <w:ilvl w:val="2"/>
          <w:numId w:val="42"/>
        </w:numPr>
        <w:suppressAutoHyphens w:val="0"/>
        <w:autoSpaceDE w:val="0"/>
        <w:adjustRightInd w:val="0"/>
        <w:ind w:left="0" w:firstLine="709"/>
        <w:jc w:val="both"/>
        <w:rPr>
          <w:b/>
          <w:bCs/>
          <w:sz w:val="26"/>
          <w:szCs w:val="26"/>
        </w:rPr>
      </w:pPr>
      <w:r w:rsidRPr="004770D1">
        <w:t xml:space="preserve">Пост охраны объекта расположен на входе в административное здание учреждения. Режим охраны: </w:t>
      </w:r>
      <w:r w:rsidRPr="00802974">
        <w:rPr>
          <w:b/>
          <w:bCs/>
        </w:rPr>
        <w:t>с 8</w:t>
      </w:r>
      <w:r w:rsidR="00AF3E03">
        <w:rPr>
          <w:b/>
          <w:bCs/>
        </w:rPr>
        <w:t>:</w:t>
      </w:r>
      <w:r w:rsidRPr="00802974">
        <w:rPr>
          <w:b/>
          <w:bCs/>
        </w:rPr>
        <w:t>00 часов до 18</w:t>
      </w:r>
      <w:r w:rsidR="00AF3E03">
        <w:rPr>
          <w:b/>
          <w:bCs/>
        </w:rPr>
        <w:t>:</w:t>
      </w:r>
      <w:r w:rsidRPr="00802974">
        <w:rPr>
          <w:b/>
          <w:bCs/>
        </w:rPr>
        <w:t>00 часов в рабочие дни.</w:t>
      </w:r>
    </w:p>
    <w:p w14:paraId="42F1C0B8" w14:textId="77777777" w:rsidR="00802974" w:rsidRPr="00400578" w:rsidRDefault="00802974" w:rsidP="00802974">
      <w:pPr>
        <w:pStyle w:val="ae"/>
        <w:suppressAutoHyphens w:val="0"/>
        <w:autoSpaceDE w:val="0"/>
        <w:adjustRightInd w:val="0"/>
        <w:ind w:left="709"/>
        <w:jc w:val="both"/>
        <w:rPr>
          <w:b/>
          <w:sz w:val="26"/>
          <w:szCs w:val="26"/>
        </w:rPr>
      </w:pPr>
    </w:p>
    <w:p w14:paraId="3E5DE440" w14:textId="3D0EE6DD" w:rsidR="004C0023" w:rsidRPr="00400578" w:rsidRDefault="004C0023" w:rsidP="00400578">
      <w:pPr>
        <w:pStyle w:val="ae"/>
        <w:suppressAutoHyphens w:val="0"/>
        <w:autoSpaceDE w:val="0"/>
        <w:adjustRightInd w:val="0"/>
        <w:ind w:left="709"/>
        <w:jc w:val="both"/>
        <w:rPr>
          <w:b/>
          <w:sz w:val="26"/>
          <w:szCs w:val="26"/>
        </w:rPr>
      </w:pPr>
      <w:r w:rsidRPr="00400578">
        <w:t>5.Требования к оказанию услуг:</w:t>
      </w:r>
    </w:p>
    <w:p w14:paraId="330A446A" w14:textId="77777777" w:rsidR="004C0023" w:rsidRPr="004770D1" w:rsidRDefault="004C0023" w:rsidP="004770D1">
      <w:pPr>
        <w:pStyle w:val="ae"/>
        <w:tabs>
          <w:tab w:val="left" w:pos="1418"/>
        </w:tabs>
        <w:suppressAutoHyphens w:val="0"/>
        <w:autoSpaceDE w:val="0"/>
        <w:adjustRightInd w:val="0"/>
        <w:ind w:firstLine="4"/>
        <w:jc w:val="both"/>
        <w:rPr>
          <w:b/>
          <w:sz w:val="26"/>
          <w:szCs w:val="26"/>
        </w:rPr>
      </w:pPr>
      <w:r w:rsidRPr="004770D1">
        <w:t>5.1.Соответствие требованиям нормативных документов:</w:t>
      </w:r>
    </w:p>
    <w:p w14:paraId="2BEF7631" w14:textId="365A23FA" w:rsidR="004C0023" w:rsidRPr="004770D1" w:rsidRDefault="00F17D93" w:rsidP="004770D1">
      <w:pPr>
        <w:pStyle w:val="16"/>
        <w:contextualSpacing/>
        <w:jc w:val="both"/>
        <w:rPr>
          <w:sz w:val="24"/>
        </w:rPr>
      </w:pPr>
      <w:r>
        <w:rPr>
          <w:sz w:val="26"/>
          <w:szCs w:val="26"/>
        </w:rPr>
        <w:t xml:space="preserve"> </w:t>
      </w:r>
      <w:r w:rsidR="004C0023" w:rsidRPr="004770D1">
        <w:rPr>
          <w:sz w:val="24"/>
        </w:rPr>
        <w:t xml:space="preserve">- наличие лицензии на негосударственную (частную) охранную деятельность (в соответствии с ч. 2 ст.11 Федерального закона </w:t>
      </w:r>
      <w:r w:rsidR="00C74E47">
        <w:rPr>
          <w:sz w:val="24"/>
        </w:rPr>
        <w:t>«</w:t>
      </w:r>
      <w:r w:rsidR="004C0023" w:rsidRPr="004770D1">
        <w:rPr>
          <w:sz w:val="24"/>
        </w:rPr>
        <w:t>О частной детективной и охранной деятельности в Российской Федерации</w:t>
      </w:r>
      <w:r w:rsidR="00C74E47">
        <w:rPr>
          <w:sz w:val="24"/>
        </w:rPr>
        <w:t>»</w:t>
      </w:r>
      <w:r w:rsidR="004C0023" w:rsidRPr="004770D1">
        <w:rPr>
          <w:sz w:val="24"/>
        </w:rPr>
        <w:t xml:space="preserve"> от 11.03.1992 г. № 2487-1;</w:t>
      </w:r>
    </w:p>
    <w:p w14:paraId="1C960DEB" w14:textId="65957FB4" w:rsidR="004C0023" w:rsidRPr="004770D1" w:rsidRDefault="00F17D93" w:rsidP="004770D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0023" w:rsidRPr="004770D1">
        <w:rPr>
          <w:rFonts w:ascii="Times New Roman" w:hAnsi="Times New Roman"/>
          <w:sz w:val="24"/>
          <w:szCs w:val="24"/>
        </w:rPr>
        <w:t xml:space="preserve">- наличие у сотрудников охраны удостоверения (удостоверение частного охранника, либо служебное удостоверение работника ведомственной охраны), </w:t>
      </w:r>
      <w:r w:rsidR="004C0023" w:rsidRPr="004770D1">
        <w:rPr>
          <w:rFonts w:ascii="Times New Roman" w:eastAsiaTheme="minorHAnsi" w:hAnsi="Times New Roman"/>
          <w:sz w:val="24"/>
          <w:szCs w:val="24"/>
        </w:rPr>
        <w:t xml:space="preserve">полученного в установленном </w:t>
      </w:r>
      <w:r w:rsidR="00C74E47">
        <w:rPr>
          <w:rFonts w:ascii="Times New Roman" w:eastAsiaTheme="minorHAnsi" w:hAnsi="Times New Roman"/>
          <w:sz w:val="24"/>
          <w:szCs w:val="24"/>
        </w:rPr>
        <w:t>«</w:t>
      </w:r>
      <w:r w:rsidR="004C0023" w:rsidRPr="004770D1">
        <w:rPr>
          <w:rFonts w:ascii="Times New Roman" w:eastAsiaTheme="minorHAnsi" w:hAnsi="Times New Roman"/>
          <w:sz w:val="24"/>
          <w:szCs w:val="24"/>
        </w:rPr>
        <w:t>Законом</w:t>
      </w:r>
      <w:r w:rsidR="00C74E47">
        <w:rPr>
          <w:rFonts w:ascii="Times New Roman" w:eastAsiaTheme="minorHAnsi" w:hAnsi="Times New Roman"/>
          <w:sz w:val="24"/>
          <w:szCs w:val="24"/>
        </w:rPr>
        <w:t>»</w:t>
      </w:r>
      <w:r w:rsidR="004C0023" w:rsidRPr="004770D1">
        <w:rPr>
          <w:rFonts w:ascii="Times New Roman" w:eastAsiaTheme="minorHAnsi" w:hAnsi="Times New Roman"/>
          <w:sz w:val="24"/>
          <w:szCs w:val="24"/>
        </w:rPr>
        <w:t xml:space="preserve"> порядке</w:t>
      </w:r>
      <w:r w:rsidR="004C0023" w:rsidRPr="004770D1">
        <w:rPr>
          <w:rFonts w:ascii="Times New Roman" w:hAnsi="Times New Roman"/>
          <w:sz w:val="24"/>
          <w:szCs w:val="24"/>
        </w:rPr>
        <w:t xml:space="preserve">; </w:t>
      </w:r>
    </w:p>
    <w:p w14:paraId="43A0BB39" w14:textId="421A1857" w:rsidR="004C0023" w:rsidRPr="004770D1" w:rsidRDefault="00F17D93" w:rsidP="004770D1">
      <w:pPr>
        <w:pStyle w:val="25"/>
        <w:contextualSpacing/>
        <w:jc w:val="both"/>
      </w:pPr>
      <w:r>
        <w:t xml:space="preserve"> </w:t>
      </w:r>
      <w:r w:rsidR="004C0023" w:rsidRPr="004770D1">
        <w:t>-</w:t>
      </w:r>
      <w:r w:rsidR="004C0023" w:rsidRPr="004770D1">
        <w:rPr>
          <w:lang w:eastAsia="ar-SA"/>
        </w:rPr>
        <w:t xml:space="preserve"> </w:t>
      </w:r>
      <w:r w:rsidR="004C0023" w:rsidRPr="004770D1">
        <w:t xml:space="preserve">наличие у сотрудников охраны установленной формы одежды (согласовывается с </w:t>
      </w:r>
      <w:r w:rsidR="00C74E47">
        <w:t>«</w:t>
      </w:r>
      <w:r w:rsidR="004C0023" w:rsidRPr="004770D1">
        <w:t>Заказчиком</w:t>
      </w:r>
      <w:r w:rsidR="00C74E47">
        <w:t>»</w:t>
      </w:r>
      <w:r w:rsidR="004C0023" w:rsidRPr="004770D1">
        <w:t>);</w:t>
      </w:r>
    </w:p>
    <w:p w14:paraId="083B6528" w14:textId="46D3670B" w:rsidR="004C0023" w:rsidRPr="004770D1" w:rsidRDefault="00F17D93" w:rsidP="004770D1">
      <w:pPr>
        <w:pStyle w:val="25"/>
        <w:contextualSpacing/>
        <w:jc w:val="both"/>
      </w:pPr>
      <w:r>
        <w:t xml:space="preserve"> </w:t>
      </w:r>
      <w:r w:rsidR="004C0023" w:rsidRPr="004770D1">
        <w:t>-</w:t>
      </w:r>
      <w:r>
        <w:t xml:space="preserve"> </w:t>
      </w:r>
      <w:r w:rsidR="004C0023" w:rsidRPr="004770D1">
        <w:t>наличие у сотрудников охраны действующих документов о присвоении профессиональной квалификации.</w:t>
      </w:r>
    </w:p>
    <w:p w14:paraId="69A47523" w14:textId="77777777" w:rsidR="004C0023" w:rsidRPr="004770D1" w:rsidRDefault="006737C6" w:rsidP="004770D1">
      <w:pPr>
        <w:pStyle w:val="16"/>
        <w:numPr>
          <w:ilvl w:val="1"/>
          <w:numId w:val="43"/>
        </w:numPr>
        <w:contextualSpacing/>
        <w:jc w:val="both"/>
        <w:rPr>
          <w:sz w:val="24"/>
        </w:rPr>
      </w:pPr>
      <w:r w:rsidRPr="004770D1">
        <w:rPr>
          <w:sz w:val="24"/>
        </w:rPr>
        <w:t xml:space="preserve"> </w:t>
      </w:r>
      <w:r w:rsidR="004C0023" w:rsidRPr="004770D1">
        <w:rPr>
          <w:sz w:val="24"/>
        </w:rPr>
        <w:t>Перечень оказываемых услуг:</w:t>
      </w:r>
    </w:p>
    <w:p w14:paraId="652EB619" w14:textId="01C0DF98" w:rsidR="004C0023" w:rsidRPr="004770D1" w:rsidRDefault="004C0023" w:rsidP="004770D1">
      <w:pPr>
        <w:pStyle w:val="ae"/>
        <w:autoSpaceDE w:val="0"/>
        <w:adjustRightInd w:val="0"/>
        <w:ind w:left="0" w:firstLine="709"/>
        <w:jc w:val="both"/>
      </w:pPr>
      <w:r w:rsidRPr="004770D1">
        <w:t xml:space="preserve"> - защита жизни и здоровья работников, обеспечение сохранности материальных ценностей и имущества </w:t>
      </w:r>
      <w:r w:rsidR="00C74E47">
        <w:t>«</w:t>
      </w:r>
      <w:r w:rsidRPr="004770D1">
        <w:t>Заказчика</w:t>
      </w:r>
      <w:r w:rsidR="00C74E47">
        <w:t>»</w:t>
      </w:r>
      <w:r w:rsidRPr="004770D1">
        <w:t>;</w:t>
      </w:r>
    </w:p>
    <w:p w14:paraId="4C0CDCFC" w14:textId="77777777" w:rsidR="004C0023" w:rsidRPr="004770D1" w:rsidRDefault="004C0023" w:rsidP="004770D1">
      <w:pPr>
        <w:pStyle w:val="ae"/>
        <w:autoSpaceDE w:val="0"/>
        <w:adjustRightInd w:val="0"/>
        <w:ind w:left="0" w:firstLine="709"/>
        <w:jc w:val="both"/>
      </w:pPr>
      <w:r w:rsidRPr="004770D1">
        <w:t xml:space="preserve"> </w:t>
      </w:r>
      <w:r w:rsidRPr="004770D1">
        <w:rPr>
          <w:rFonts w:eastAsiaTheme="minorHAnsi"/>
          <w:lang w:eastAsia="en-US"/>
        </w:rPr>
        <w:t>- охрана объекта и имущества, а также обеспечение внутриобъектового и пропускного режимов на объектах, в отношении которых установлены обязательные для выполнения требования к антитеррористической защищенности;</w:t>
      </w:r>
    </w:p>
    <w:p w14:paraId="24868BB6" w14:textId="77777777" w:rsidR="004C0023" w:rsidRPr="004770D1" w:rsidRDefault="004C0023" w:rsidP="004770D1">
      <w:pPr>
        <w:pStyle w:val="ae"/>
        <w:autoSpaceDE w:val="0"/>
        <w:adjustRightInd w:val="0"/>
        <w:ind w:left="0" w:firstLine="709"/>
        <w:jc w:val="both"/>
      </w:pPr>
      <w:r w:rsidRPr="004770D1">
        <w:t xml:space="preserve"> - обеспечение контроля за охраняемым объектом с использованием инженерно-технических средств охраны;</w:t>
      </w:r>
    </w:p>
    <w:p w14:paraId="58AA88A0" w14:textId="074AA29B" w:rsidR="004C0023" w:rsidRPr="004770D1" w:rsidRDefault="004C0023" w:rsidP="004770D1">
      <w:pPr>
        <w:pStyle w:val="ae"/>
        <w:autoSpaceDE w:val="0"/>
        <w:adjustRightInd w:val="0"/>
        <w:ind w:left="0" w:firstLine="709"/>
        <w:jc w:val="both"/>
      </w:pPr>
      <w:r w:rsidRPr="004770D1">
        <w:t xml:space="preserve"> - осуществление контроля за работоспособностью технических систем безопасности;</w:t>
      </w:r>
      <w:r w:rsidR="00F17D93">
        <w:t xml:space="preserve"> </w:t>
      </w:r>
    </w:p>
    <w:p w14:paraId="21485538" w14:textId="77777777" w:rsidR="004C0023" w:rsidRPr="004770D1" w:rsidRDefault="004C0023" w:rsidP="004770D1">
      <w:pPr>
        <w:pStyle w:val="ae"/>
        <w:autoSpaceDE w:val="0"/>
        <w:adjustRightInd w:val="0"/>
        <w:ind w:left="0" w:firstLine="709"/>
        <w:jc w:val="both"/>
      </w:pPr>
      <w:r w:rsidRPr="004770D1">
        <w:t xml:space="preserve"> - осуществление своевременного реагирования на сигналы тревоги технических систем безопасности;</w:t>
      </w:r>
    </w:p>
    <w:p w14:paraId="6EF9F8D1" w14:textId="77777777" w:rsidR="004C0023" w:rsidRPr="004770D1" w:rsidRDefault="004C0023" w:rsidP="004770D1">
      <w:pPr>
        <w:pStyle w:val="ae"/>
        <w:autoSpaceDE w:val="0"/>
        <w:adjustRightInd w:val="0"/>
        <w:ind w:left="0" w:firstLine="709"/>
        <w:jc w:val="both"/>
      </w:pPr>
      <w:r w:rsidRPr="004770D1">
        <w:t xml:space="preserve"> - обеспечение взаимодействия с уполномоченными территориальными органами исполнительной власти, аварийно-спасательными службами; </w:t>
      </w:r>
    </w:p>
    <w:p w14:paraId="06CB61F7" w14:textId="3DF6C885" w:rsidR="004C0023" w:rsidRPr="004770D1" w:rsidRDefault="004C0023" w:rsidP="004770D1">
      <w:pPr>
        <w:pStyle w:val="ae"/>
        <w:tabs>
          <w:tab w:val="left" w:pos="709"/>
        </w:tabs>
        <w:autoSpaceDE w:val="0"/>
        <w:adjustRightInd w:val="0"/>
        <w:ind w:left="0" w:firstLine="709"/>
        <w:jc w:val="both"/>
      </w:pPr>
      <w:r w:rsidRPr="004770D1">
        <w:t xml:space="preserve"> - наличие группы быстрого реагирования (ГБР) у </w:t>
      </w:r>
      <w:r w:rsidR="00C74E47">
        <w:t>«</w:t>
      </w:r>
      <w:r w:rsidRPr="004770D1">
        <w:t>Исполнителя</w:t>
      </w:r>
      <w:r w:rsidR="00C74E47">
        <w:t>»</w:t>
      </w:r>
      <w:r w:rsidRPr="004770D1">
        <w:t xml:space="preserve">. В состав ГБР должны входить не менее двух сотрудников и транспортное средство доставки. Группа быстрого реагирования должна быть экипирована в форменное обмундирование с логотипами </w:t>
      </w:r>
      <w:r w:rsidR="00C74E47">
        <w:t>«</w:t>
      </w:r>
      <w:r w:rsidRPr="004770D1">
        <w:t>Исполнителя</w:t>
      </w:r>
      <w:r w:rsidR="00C74E47">
        <w:t>»</w:t>
      </w:r>
      <w:r w:rsidRPr="004770D1">
        <w:t xml:space="preserve">, обеспечена специальными средствами охраны (шлем защитный, бронежилет, </w:t>
      </w:r>
      <w:r w:rsidRPr="004770D1">
        <w:lastRenderedPageBreak/>
        <w:t>резиновая дубинка, наручники и т.д.). Время прибытия ГБР на объект - не более 5 минут с момента поступлении сигнала тревоги;</w:t>
      </w:r>
    </w:p>
    <w:p w14:paraId="4379F3E8" w14:textId="3B5284B2" w:rsidR="004C0023" w:rsidRPr="004770D1" w:rsidRDefault="004C0023" w:rsidP="004770D1">
      <w:pPr>
        <w:pStyle w:val="ae"/>
        <w:tabs>
          <w:tab w:val="left" w:pos="851"/>
        </w:tabs>
        <w:autoSpaceDE w:val="0"/>
        <w:adjustRightInd w:val="0"/>
        <w:ind w:left="0" w:firstLine="709"/>
        <w:jc w:val="both"/>
      </w:pPr>
      <w:r w:rsidRPr="004770D1">
        <w:t xml:space="preserve"> - наличие технической возможности установки на объекте заказчика кнопки тревожной сигнализации для передачи </w:t>
      </w:r>
      <w:r w:rsidR="00C74E47">
        <w:t>«</w:t>
      </w:r>
      <w:r w:rsidRPr="004770D1">
        <w:t>Исполнителю</w:t>
      </w:r>
      <w:r w:rsidR="00C74E47">
        <w:t>»</w:t>
      </w:r>
      <w:r w:rsidRPr="004770D1">
        <w:t xml:space="preserve"> сигнала по выделенному радиоканалу для вызова группы быстрого реагирования;</w:t>
      </w:r>
    </w:p>
    <w:p w14:paraId="388EE772" w14:textId="77777777" w:rsidR="004C0023" w:rsidRPr="004770D1" w:rsidRDefault="004C0023" w:rsidP="004770D1">
      <w:pPr>
        <w:pStyle w:val="ae"/>
        <w:autoSpaceDE w:val="0"/>
        <w:adjustRightInd w:val="0"/>
        <w:ind w:left="0" w:firstLine="709"/>
        <w:jc w:val="both"/>
      </w:pPr>
      <w:r w:rsidRPr="004770D1">
        <w:t xml:space="preserve"> - обеспечение охраны объекта при возникновении чрезвычайных ситуаций и в период ее ликвидации;</w:t>
      </w:r>
    </w:p>
    <w:p w14:paraId="5D51C3EC" w14:textId="6F27BABC" w:rsidR="004C0023" w:rsidRPr="004770D1" w:rsidRDefault="004C0023" w:rsidP="004770D1">
      <w:pPr>
        <w:pStyle w:val="ae"/>
        <w:autoSpaceDE w:val="0"/>
        <w:adjustRightInd w:val="0"/>
        <w:ind w:left="0" w:firstLine="709"/>
        <w:jc w:val="both"/>
      </w:pPr>
      <w:r w:rsidRPr="004770D1">
        <w:t xml:space="preserve"> - консультирование и представление рекомендаций </w:t>
      </w:r>
      <w:r w:rsidR="00C74E47">
        <w:t>«</w:t>
      </w:r>
      <w:r w:rsidRPr="004770D1">
        <w:t>Заказчику</w:t>
      </w:r>
      <w:r w:rsidR="00C74E47">
        <w:t>»</w:t>
      </w:r>
      <w:r w:rsidRPr="004770D1">
        <w:t>, направленные на совершенствование системы охраны объекта;</w:t>
      </w:r>
    </w:p>
    <w:p w14:paraId="24D627D4" w14:textId="16B0DDF5" w:rsidR="004C0023" w:rsidRPr="004770D1" w:rsidRDefault="00F17D93" w:rsidP="004770D1">
      <w:pPr>
        <w:pStyle w:val="ae"/>
        <w:tabs>
          <w:tab w:val="left" w:pos="1134"/>
        </w:tabs>
        <w:ind w:left="0"/>
      </w:pPr>
      <w:r>
        <w:t xml:space="preserve"> </w:t>
      </w:r>
      <w:r w:rsidR="004C0023" w:rsidRPr="004770D1">
        <w:t xml:space="preserve">- обеспечение ношения формы одежды специального образца с опознавательными знаками принадлежности к охранной организации (образец формы согласуется с </w:t>
      </w:r>
      <w:r w:rsidR="00C74E47">
        <w:t>«</w:t>
      </w:r>
      <w:r w:rsidR="004C0023" w:rsidRPr="004770D1">
        <w:t>Заказчиком</w:t>
      </w:r>
      <w:r w:rsidR="00C74E47">
        <w:t>»</w:t>
      </w:r>
      <w:r w:rsidR="004C0023" w:rsidRPr="004770D1">
        <w:t>).</w:t>
      </w:r>
    </w:p>
    <w:p w14:paraId="46C2A37E" w14:textId="17A484BB" w:rsidR="004C0023" w:rsidRPr="004770D1" w:rsidRDefault="004C0023" w:rsidP="004770D1">
      <w:pPr>
        <w:pStyle w:val="ae"/>
        <w:suppressAutoHyphens w:val="0"/>
        <w:autoSpaceDE w:val="0"/>
        <w:adjustRightInd w:val="0"/>
        <w:ind w:left="0" w:firstLine="709"/>
        <w:jc w:val="both"/>
      </w:pPr>
      <w:r w:rsidRPr="004770D1">
        <w:t xml:space="preserve">5.3.Обеспечение проверок должностными лицами </w:t>
      </w:r>
      <w:r w:rsidR="00C74E47">
        <w:t>«</w:t>
      </w:r>
      <w:r w:rsidRPr="004770D1">
        <w:t>Исполнителя</w:t>
      </w:r>
      <w:r w:rsidR="00C74E47">
        <w:t>»</w:t>
      </w:r>
      <w:r w:rsidRPr="004770D1">
        <w:t xml:space="preserve"> режима охраны не реже 1 раза в сутки с обязательной отметкой в Журнале проверок поста </w:t>
      </w:r>
      <w:r w:rsidR="00C74E47">
        <w:t>«</w:t>
      </w:r>
      <w:r w:rsidRPr="004770D1">
        <w:t>Исполнителя</w:t>
      </w:r>
      <w:r w:rsidR="00C74E47">
        <w:t>»</w:t>
      </w:r>
      <w:r w:rsidRPr="004770D1">
        <w:t>.</w:t>
      </w:r>
    </w:p>
    <w:p w14:paraId="3406EA72" w14:textId="1FA4C82C" w:rsidR="004C0023" w:rsidRPr="004770D1" w:rsidRDefault="00F17D93" w:rsidP="004770D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4D79BD">
        <w:rPr>
          <w:rFonts w:ascii="Times New Roman" w:hAnsi="Times New Roman"/>
          <w:bCs/>
          <w:iCs/>
          <w:sz w:val="24"/>
          <w:szCs w:val="24"/>
        </w:rPr>
        <w:t xml:space="preserve">           </w:t>
      </w:r>
      <w:r w:rsidR="004C0023" w:rsidRPr="004770D1">
        <w:rPr>
          <w:rFonts w:ascii="Times New Roman" w:hAnsi="Times New Roman"/>
          <w:bCs/>
          <w:iCs/>
          <w:sz w:val="24"/>
          <w:szCs w:val="24"/>
        </w:rPr>
        <w:t xml:space="preserve">5.4.Наличие служебного автомобиля у </w:t>
      </w:r>
      <w:r w:rsidR="00C74E47">
        <w:rPr>
          <w:rFonts w:ascii="Times New Roman" w:hAnsi="Times New Roman"/>
          <w:bCs/>
          <w:iCs/>
          <w:sz w:val="24"/>
          <w:szCs w:val="24"/>
        </w:rPr>
        <w:t>«</w:t>
      </w:r>
      <w:r w:rsidR="004C0023" w:rsidRPr="004770D1">
        <w:rPr>
          <w:rFonts w:ascii="Times New Roman" w:hAnsi="Times New Roman"/>
          <w:bCs/>
          <w:iCs/>
          <w:sz w:val="24"/>
          <w:szCs w:val="24"/>
        </w:rPr>
        <w:t>Исполнителя</w:t>
      </w:r>
      <w:r w:rsidR="00C74E47">
        <w:rPr>
          <w:rFonts w:ascii="Times New Roman" w:hAnsi="Times New Roman"/>
          <w:bCs/>
          <w:iCs/>
          <w:sz w:val="24"/>
          <w:szCs w:val="24"/>
        </w:rPr>
        <w:t>»</w:t>
      </w:r>
      <w:r w:rsidR="004C0023" w:rsidRPr="004770D1">
        <w:rPr>
          <w:rFonts w:ascii="Times New Roman" w:hAnsi="Times New Roman"/>
          <w:bCs/>
          <w:iCs/>
          <w:sz w:val="24"/>
          <w:szCs w:val="24"/>
        </w:rPr>
        <w:t xml:space="preserve"> со специальной раскраской для оперативной доставки группы быстрого реагирования.</w:t>
      </w:r>
      <w:r w:rsidR="004C0023" w:rsidRPr="004770D1">
        <w:rPr>
          <w:rFonts w:ascii="Times New Roman" w:hAnsi="Times New Roman"/>
          <w:sz w:val="24"/>
          <w:szCs w:val="24"/>
        </w:rPr>
        <w:t xml:space="preserve"> </w:t>
      </w:r>
      <w:r w:rsidR="004C0023" w:rsidRPr="004770D1">
        <w:rPr>
          <w:rFonts w:ascii="Times New Roman" w:eastAsiaTheme="minorHAnsi" w:hAnsi="Times New Roman"/>
          <w:sz w:val="24"/>
          <w:szCs w:val="24"/>
        </w:rPr>
        <w:t>Специальная раскраска, информационные надписи и знаки на транспортных средствах охраны, должна быть согласована с органами внутренних дел.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14:paraId="085CF0CF" w14:textId="77777777" w:rsidR="004C0023" w:rsidRPr="004770D1" w:rsidRDefault="004C0023" w:rsidP="004770D1">
      <w:pPr>
        <w:pStyle w:val="ae"/>
        <w:suppressAutoHyphens w:val="0"/>
        <w:autoSpaceDE w:val="0"/>
        <w:adjustRightInd w:val="0"/>
        <w:ind w:left="0" w:firstLine="709"/>
        <w:jc w:val="both"/>
      </w:pPr>
      <w:r w:rsidRPr="004770D1">
        <w:t>5.5.Сотрудники охраны должны знать действующие документы, регламентирующие пропускной и внутриобъектовый режимы объекта, правила пожарной безопасности уметь действовать при возникновении чрезвычайных ситуаций и соблюдать требования по охране труда.</w:t>
      </w:r>
    </w:p>
    <w:p w14:paraId="708EDD0F" w14:textId="77777777" w:rsidR="004C0023" w:rsidRPr="004770D1" w:rsidRDefault="004C0023" w:rsidP="004770D1">
      <w:pPr>
        <w:pStyle w:val="ae"/>
        <w:suppressAutoHyphens w:val="0"/>
        <w:autoSpaceDE w:val="0"/>
        <w:adjustRightInd w:val="0"/>
        <w:ind w:left="0" w:firstLine="709"/>
        <w:jc w:val="both"/>
      </w:pPr>
      <w:r w:rsidRPr="004770D1">
        <w:t>5.6. Выполнять охрану объектов в соответствии с порядком установленным Приказом Минтранса от 24.11. 2008 № 192, а также Типовой моделью действий нарушителя, совершающего на объекте (территории) преступление террористической направленности в формах вооруженного нападения, размещения взрывного устройства, захвата заложников и алгоритмов действий персонала организации, работников охранных организаций при совершении (угрозе совершения) преступления в формах вооруженного нападения, размещения взрывного устройства, захвата заложников, а также информационного взаимодействия с территориальными органами МВД России, Росгвардии и ФСБ России.</w:t>
      </w:r>
    </w:p>
    <w:p w14:paraId="33C37A91" w14:textId="77777777" w:rsidR="004C0023" w:rsidRPr="004770D1" w:rsidRDefault="004C0023" w:rsidP="004770D1">
      <w:pPr>
        <w:pStyle w:val="ae"/>
        <w:ind w:left="0" w:firstLine="709"/>
        <w:jc w:val="both"/>
      </w:pPr>
      <w:r w:rsidRPr="004770D1">
        <w:t>6. При выполнении служебных обязанностей на объекте охранники дополнительно к п. 5 настоящего технического задания должны:</w:t>
      </w:r>
    </w:p>
    <w:p w14:paraId="6D41D8BA" w14:textId="77777777" w:rsidR="004C0023" w:rsidRPr="004770D1" w:rsidRDefault="004C0023" w:rsidP="004770D1">
      <w:pPr>
        <w:pStyle w:val="ae"/>
        <w:ind w:left="0" w:firstLine="709"/>
        <w:jc w:val="both"/>
      </w:pPr>
      <w:r w:rsidRPr="004770D1">
        <w:t>- знать назначение и уметь пользоваться инженерно-техническими системами безопасности;</w:t>
      </w:r>
    </w:p>
    <w:p w14:paraId="12243F6D" w14:textId="77777777" w:rsidR="004C0023" w:rsidRPr="004770D1" w:rsidRDefault="004C0023" w:rsidP="004770D1">
      <w:pPr>
        <w:pStyle w:val="ae"/>
        <w:ind w:left="0" w:firstLine="709"/>
        <w:jc w:val="both"/>
      </w:pPr>
      <w:r w:rsidRPr="004770D1">
        <w:t>- знать места расположения и правила пользования первичными средствами пожаротушения.</w:t>
      </w:r>
    </w:p>
    <w:p w14:paraId="13A1E2C9" w14:textId="14033F23" w:rsidR="004C0023" w:rsidRPr="004770D1" w:rsidRDefault="00F17D93" w:rsidP="004770D1">
      <w:pPr>
        <w:autoSpaceDE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C0023" w:rsidRPr="004770D1">
        <w:rPr>
          <w:rFonts w:ascii="Times New Roman" w:hAnsi="Times New Roman"/>
          <w:sz w:val="24"/>
          <w:szCs w:val="24"/>
        </w:rPr>
        <w:t>- находясь на посту иметь специальные средства охраны (резиновая палка, наручники, и пр.);</w:t>
      </w:r>
    </w:p>
    <w:p w14:paraId="4485F69C" w14:textId="396075C8" w:rsidR="00DA6933" w:rsidRPr="004770D1" w:rsidRDefault="00F17D93" w:rsidP="004770D1">
      <w:pPr>
        <w:pStyle w:val="ae"/>
        <w:suppressAutoHyphens w:val="0"/>
        <w:autoSpaceDE w:val="0"/>
        <w:adjustRightInd w:val="0"/>
        <w:ind w:left="0"/>
        <w:jc w:val="both"/>
      </w:pPr>
      <w:r>
        <w:t xml:space="preserve"> </w:t>
      </w:r>
      <w:r w:rsidR="004C0023" w:rsidRPr="004770D1">
        <w:t>- уметь использовать на практике технические средства пожарной сигнализации, тревожной сигнализации, систему видеонаблюдения и контроля и управления доступом, а также стационарные и ручные металлодетекторы, в интересах качественного выполнения задач по охране объекта.</w:t>
      </w:r>
    </w:p>
    <w:p w14:paraId="6252A459" w14:textId="74FE3CA4" w:rsidR="00DA6933" w:rsidRDefault="00DA6933" w:rsidP="004770D1">
      <w:pPr>
        <w:pStyle w:val="ae"/>
        <w:suppressAutoHyphens w:val="0"/>
        <w:autoSpaceDE w:val="0"/>
        <w:adjustRightInd w:val="0"/>
        <w:ind w:left="0"/>
        <w:jc w:val="both"/>
      </w:pPr>
    </w:p>
    <w:p w14:paraId="586953F1" w14:textId="77777777" w:rsidR="00400578" w:rsidRPr="004770D1" w:rsidRDefault="00400578" w:rsidP="004770D1">
      <w:pPr>
        <w:pStyle w:val="ae"/>
        <w:suppressAutoHyphens w:val="0"/>
        <w:autoSpaceDE w:val="0"/>
        <w:adjustRightInd w:val="0"/>
        <w:ind w:left="0"/>
        <w:jc w:val="both"/>
      </w:pPr>
    </w:p>
    <w:tbl>
      <w:tblPr>
        <w:tblStyle w:val="afc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2"/>
      </w:tblGrid>
      <w:tr w:rsidR="00400578" w14:paraId="5C564768" w14:textId="77777777" w:rsidTr="00CB52EA">
        <w:tc>
          <w:tcPr>
            <w:tcW w:w="2500" w:type="pct"/>
          </w:tcPr>
          <w:p w14:paraId="19624BCD" w14:textId="77777777" w:rsidR="00400578" w:rsidRDefault="00400578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Заказчика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6B02C552" w14:textId="77777777" w:rsidR="00400578" w:rsidRDefault="00400578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458D06D" w14:textId="77777777" w:rsidR="00400578" w:rsidRPr="00C143BE" w:rsidRDefault="00400578" w:rsidP="000F5A3A">
            <w:pPr>
              <w:tabs>
                <w:tab w:val="left" w:pos="720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 xml:space="preserve">Руководитель </w:t>
            </w:r>
          </w:p>
          <w:p w14:paraId="56057176" w14:textId="2017C61C" w:rsidR="00400578" w:rsidRPr="00C143BE" w:rsidRDefault="00400578" w:rsidP="000F5A3A">
            <w:pPr>
              <w:tabs>
                <w:tab w:val="left" w:pos="7200"/>
                <w:tab w:val="left" w:pos="7410"/>
                <w:tab w:val="right" w:pos="97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>АМП Сахалина, Курил и Камчатки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  <w:p w14:paraId="29DE99C1" w14:textId="77777777" w:rsidR="00400578" w:rsidRPr="00C143BE" w:rsidRDefault="00400578" w:rsidP="000F5A3A">
            <w:pPr>
              <w:tabs>
                <w:tab w:val="left" w:pos="7200"/>
                <w:tab w:val="left" w:pos="7410"/>
                <w:tab w:val="right" w:pos="97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BBD4B71" w14:textId="77777777" w:rsidR="00400578" w:rsidRPr="00C143BE" w:rsidRDefault="00400578" w:rsidP="000F5A3A">
            <w:pPr>
              <w:tabs>
                <w:tab w:val="left" w:pos="7200"/>
                <w:tab w:val="left" w:pos="7410"/>
                <w:tab w:val="right" w:pos="9780"/>
              </w:tabs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C143BE">
              <w:rPr>
                <w:rFonts w:ascii="Times New Roman" w:hAnsi="Times New Roman"/>
                <w:bCs/>
                <w:sz w:val="24"/>
                <w:szCs w:val="24"/>
              </w:rPr>
              <w:t>____________В. А. Шутько</w:t>
            </w:r>
          </w:p>
          <w:p w14:paraId="08040F16" w14:textId="77777777" w:rsidR="00400578" w:rsidRDefault="00400578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00" w:type="pct"/>
          </w:tcPr>
          <w:p w14:paraId="1EC37B16" w14:textId="77777777" w:rsidR="00400578" w:rsidRDefault="00400578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Исполнителя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4770D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14:paraId="4C55C865" w14:textId="77777777" w:rsidR="00400578" w:rsidRDefault="00400578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1F59686" w14:textId="77777777" w:rsidR="00400578" w:rsidRDefault="00400578" w:rsidP="000F5A3A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159C3F44" w14:textId="77777777" w:rsidR="00400578" w:rsidRDefault="00400578" w:rsidP="000F5A3A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ЧОП «ЗАТВОР»</w:t>
            </w:r>
          </w:p>
          <w:p w14:paraId="2BDD1C57" w14:textId="77777777" w:rsidR="00400578" w:rsidRPr="007A5C3E" w:rsidRDefault="00400578" w:rsidP="000F5A3A">
            <w:pPr>
              <w:tabs>
                <w:tab w:val="left" w:pos="1440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5C9507BA" w14:textId="77777777" w:rsidR="00400578" w:rsidRDefault="00400578" w:rsidP="000F5A3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5C3E">
              <w:rPr>
                <w:rFonts w:ascii="Times New Roman" w:hAnsi="Times New Roman"/>
                <w:sz w:val="24"/>
                <w:szCs w:val="24"/>
              </w:rPr>
              <w:t>________________ А. А. Лабзов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69652376" w14:textId="77777777" w:rsidR="004770D1" w:rsidRPr="004770D1" w:rsidRDefault="004770D1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4770D1" w:rsidRPr="004770D1" w:rsidSect="004A2EF1">
      <w:headerReference w:type="default" r:id="rId9"/>
      <w:pgSz w:w="11906" w:h="16838" w:code="9"/>
      <w:pgMar w:top="284" w:right="567" w:bottom="737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B5288" w14:textId="77777777" w:rsidR="00F0379B" w:rsidRDefault="00F0379B" w:rsidP="008D3DF5">
      <w:pPr>
        <w:spacing w:after="0" w:line="240" w:lineRule="auto"/>
      </w:pPr>
      <w:r>
        <w:separator/>
      </w:r>
    </w:p>
  </w:endnote>
  <w:endnote w:type="continuationSeparator" w:id="0">
    <w:p w14:paraId="19C8F15D" w14:textId="77777777" w:rsidR="00F0379B" w:rsidRDefault="00F0379B" w:rsidP="008D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i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0F8DEF" w14:textId="77777777" w:rsidR="00F0379B" w:rsidRDefault="00F0379B" w:rsidP="008D3DF5">
      <w:pPr>
        <w:spacing w:after="0" w:line="240" w:lineRule="auto"/>
      </w:pPr>
      <w:r>
        <w:separator/>
      </w:r>
    </w:p>
  </w:footnote>
  <w:footnote w:type="continuationSeparator" w:id="0">
    <w:p w14:paraId="4E4D57D8" w14:textId="77777777" w:rsidR="00F0379B" w:rsidRDefault="00F0379B" w:rsidP="008D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50365056"/>
      <w:docPartObj>
        <w:docPartGallery w:val="Page Numbers (Top of Page)"/>
        <w:docPartUnique/>
      </w:docPartObj>
    </w:sdtPr>
    <w:sdtEndPr/>
    <w:sdtContent>
      <w:p w14:paraId="38AE175B" w14:textId="77777777" w:rsidR="004C0023" w:rsidRDefault="004C00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FF" w:rsidRPr="00CA18FF">
          <w:rPr>
            <w:noProof/>
            <w:lang w:val="ru-RU"/>
          </w:rPr>
          <w:t>2</w:t>
        </w:r>
        <w:r>
          <w:fldChar w:fldCharType="end"/>
        </w:r>
      </w:p>
    </w:sdtContent>
  </w:sdt>
  <w:p w14:paraId="09C2CF5C" w14:textId="77777777" w:rsidR="004C0023" w:rsidRDefault="004C00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</w:abstractNum>
  <w:abstractNum w:abstractNumId="1">
    <w:nsid w:val="00000003"/>
    <w:multiLevelType w:val="singleLevel"/>
    <w:tmpl w:val="00000003"/>
    <w:name w:val="WW8Num3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Times New Roman"/>
      </w:rPr>
    </w:lvl>
  </w:abstractNum>
  <w:abstractNum w:abstractNumId="2">
    <w:nsid w:val="00E621EC"/>
    <w:multiLevelType w:val="hybridMultilevel"/>
    <w:tmpl w:val="35B6E6DC"/>
    <w:lvl w:ilvl="0" w:tplc="51405F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2E79EC"/>
    <w:multiLevelType w:val="multilevel"/>
    <w:tmpl w:val="5D12EBA2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1044"/>
        </w:tabs>
        <w:ind w:left="1044" w:hanging="360"/>
      </w:pPr>
      <w:rPr>
        <w:rFonts w:hint="default"/>
        <w:b w:val="0"/>
      </w:rPr>
    </w:lvl>
    <w:lvl w:ilvl="2">
      <w:start w:val="1"/>
      <w:numFmt w:val="decimal"/>
      <w:lvlText w:val="4.1.%3."/>
      <w:lvlJc w:val="left"/>
      <w:pPr>
        <w:tabs>
          <w:tab w:val="num" w:pos="2088"/>
        </w:tabs>
        <w:ind w:left="2088" w:hanging="72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816"/>
        </w:tabs>
        <w:ind w:left="38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500"/>
        </w:tabs>
        <w:ind w:left="450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544"/>
        </w:tabs>
        <w:ind w:left="5544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228"/>
        </w:tabs>
        <w:ind w:left="622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272"/>
        </w:tabs>
        <w:ind w:left="7272" w:hanging="1800"/>
      </w:pPr>
      <w:rPr>
        <w:rFonts w:hint="default"/>
        <w:b w:val="0"/>
      </w:rPr>
    </w:lvl>
  </w:abstractNum>
  <w:abstractNum w:abstractNumId="4">
    <w:nsid w:val="02715C20"/>
    <w:multiLevelType w:val="multilevel"/>
    <w:tmpl w:val="00C27D2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07184663"/>
    <w:multiLevelType w:val="multilevel"/>
    <w:tmpl w:val="F44CBA1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>
    <w:nsid w:val="074B750B"/>
    <w:multiLevelType w:val="multilevel"/>
    <w:tmpl w:val="786EA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82A622F"/>
    <w:multiLevelType w:val="multilevel"/>
    <w:tmpl w:val="FC9A2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0B586430"/>
    <w:multiLevelType w:val="multilevel"/>
    <w:tmpl w:val="90547D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9">
    <w:nsid w:val="0D2A3533"/>
    <w:multiLevelType w:val="multilevel"/>
    <w:tmpl w:val="639CC132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16771730"/>
    <w:multiLevelType w:val="multilevel"/>
    <w:tmpl w:val="E1E00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2.%3."/>
      <w:lvlJc w:val="left"/>
      <w:pPr>
        <w:tabs>
          <w:tab w:val="num" w:pos="720"/>
        </w:tabs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187C01B5"/>
    <w:multiLevelType w:val="hybridMultilevel"/>
    <w:tmpl w:val="96248F76"/>
    <w:lvl w:ilvl="0" w:tplc="2E8E800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18B62296"/>
    <w:multiLevelType w:val="multilevel"/>
    <w:tmpl w:val="FEF8114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13">
    <w:nsid w:val="19F20C43"/>
    <w:multiLevelType w:val="multilevel"/>
    <w:tmpl w:val="510005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4">
    <w:nsid w:val="1D9510E7"/>
    <w:multiLevelType w:val="hybridMultilevel"/>
    <w:tmpl w:val="513E0994"/>
    <w:lvl w:ilvl="0" w:tplc="BEB24660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5">
    <w:nsid w:val="1EC11139"/>
    <w:multiLevelType w:val="hybridMultilevel"/>
    <w:tmpl w:val="F0F6CCCC"/>
    <w:lvl w:ilvl="0" w:tplc="4B520B7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436584C"/>
    <w:multiLevelType w:val="multilevel"/>
    <w:tmpl w:val="53CAFA0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4FA45D2"/>
    <w:multiLevelType w:val="multilevel"/>
    <w:tmpl w:val="4336F4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26484394"/>
    <w:multiLevelType w:val="multilevel"/>
    <w:tmpl w:val="7FB6D11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268E6046"/>
    <w:multiLevelType w:val="multilevel"/>
    <w:tmpl w:val="2E8034B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20">
    <w:nsid w:val="269F6EB7"/>
    <w:multiLevelType w:val="multilevel"/>
    <w:tmpl w:val="7916D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60" w:hanging="1800"/>
      </w:pPr>
      <w:rPr>
        <w:rFonts w:hint="default"/>
      </w:rPr>
    </w:lvl>
  </w:abstractNum>
  <w:abstractNum w:abstractNumId="21">
    <w:nsid w:val="26E305AA"/>
    <w:multiLevelType w:val="hybridMultilevel"/>
    <w:tmpl w:val="E1203D60"/>
    <w:lvl w:ilvl="0" w:tplc="BEB24660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2D236024"/>
    <w:multiLevelType w:val="multilevel"/>
    <w:tmpl w:val="0B32C7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2F725A2A"/>
    <w:multiLevelType w:val="multilevel"/>
    <w:tmpl w:val="680E75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350C555C"/>
    <w:multiLevelType w:val="hybridMultilevel"/>
    <w:tmpl w:val="CA549416"/>
    <w:lvl w:ilvl="0" w:tplc="DE889DF2">
      <w:start w:val="1"/>
      <w:numFmt w:val="decimal"/>
      <w:lvlText w:val="%1"/>
      <w:lvlJc w:val="left"/>
      <w:pPr>
        <w:ind w:left="1069" w:hanging="360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376313A0"/>
    <w:multiLevelType w:val="hybridMultilevel"/>
    <w:tmpl w:val="19066D86"/>
    <w:lvl w:ilvl="0" w:tplc="BEB24660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7A90F47"/>
    <w:multiLevelType w:val="multilevel"/>
    <w:tmpl w:val="0EE8424A"/>
    <w:lvl w:ilvl="0">
      <w:start w:val="1"/>
      <w:numFmt w:val="decimal"/>
      <w:lvlText w:val="%1."/>
      <w:lvlJc w:val="left"/>
      <w:pPr>
        <w:ind w:left="52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5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27">
    <w:nsid w:val="37AA2BED"/>
    <w:multiLevelType w:val="multilevel"/>
    <w:tmpl w:val="A64A00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3AE65283"/>
    <w:multiLevelType w:val="multilevel"/>
    <w:tmpl w:val="87DA3F6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29">
    <w:nsid w:val="41046F84"/>
    <w:multiLevelType w:val="multilevel"/>
    <w:tmpl w:val="C156B2B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0">
    <w:nsid w:val="41D6631B"/>
    <w:multiLevelType w:val="multilevel"/>
    <w:tmpl w:val="B38CA88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  <w:b w:val="0"/>
        <w:sz w:val="24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  <w:b w:val="0"/>
        <w:sz w:val="24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4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4"/>
      </w:rPr>
    </w:lvl>
  </w:abstractNum>
  <w:abstractNum w:abstractNumId="31">
    <w:nsid w:val="446C224F"/>
    <w:multiLevelType w:val="hybridMultilevel"/>
    <w:tmpl w:val="B262057E"/>
    <w:lvl w:ilvl="0" w:tplc="805E395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9A5583"/>
    <w:multiLevelType w:val="multilevel"/>
    <w:tmpl w:val="B272439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abstractNum w:abstractNumId="33">
    <w:nsid w:val="4D0333EA"/>
    <w:multiLevelType w:val="multilevel"/>
    <w:tmpl w:val="D0A261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4">
    <w:nsid w:val="55170BD1"/>
    <w:multiLevelType w:val="multilevel"/>
    <w:tmpl w:val="E58CA804"/>
    <w:lvl w:ilvl="0">
      <w:start w:val="3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10"/>
        </w:tabs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>
    <w:nsid w:val="66800ABE"/>
    <w:multiLevelType w:val="hybridMultilevel"/>
    <w:tmpl w:val="84BC9BCE"/>
    <w:lvl w:ilvl="0" w:tplc="9ABA6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1643BAE">
      <w:start w:val="1"/>
      <w:numFmt w:val="decimal"/>
      <w:isLgl/>
      <w:lvlText w:val="%2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 w:tplc="09B8509E">
      <w:numFmt w:val="none"/>
      <w:lvlText w:val=""/>
      <w:lvlJc w:val="left"/>
      <w:pPr>
        <w:tabs>
          <w:tab w:val="num" w:pos="360"/>
        </w:tabs>
      </w:pPr>
    </w:lvl>
    <w:lvl w:ilvl="3" w:tplc="193A4882">
      <w:numFmt w:val="none"/>
      <w:lvlText w:val=""/>
      <w:lvlJc w:val="left"/>
      <w:pPr>
        <w:tabs>
          <w:tab w:val="num" w:pos="360"/>
        </w:tabs>
      </w:pPr>
    </w:lvl>
    <w:lvl w:ilvl="4" w:tplc="2AF8D7F8">
      <w:numFmt w:val="none"/>
      <w:lvlText w:val=""/>
      <w:lvlJc w:val="left"/>
      <w:pPr>
        <w:tabs>
          <w:tab w:val="num" w:pos="360"/>
        </w:tabs>
      </w:pPr>
    </w:lvl>
    <w:lvl w:ilvl="5" w:tplc="EE6C446E">
      <w:numFmt w:val="none"/>
      <w:lvlText w:val=""/>
      <w:lvlJc w:val="left"/>
      <w:pPr>
        <w:tabs>
          <w:tab w:val="num" w:pos="360"/>
        </w:tabs>
      </w:pPr>
    </w:lvl>
    <w:lvl w:ilvl="6" w:tplc="B6288A0C">
      <w:numFmt w:val="none"/>
      <w:lvlText w:val=""/>
      <w:lvlJc w:val="left"/>
      <w:pPr>
        <w:tabs>
          <w:tab w:val="num" w:pos="360"/>
        </w:tabs>
      </w:pPr>
    </w:lvl>
    <w:lvl w:ilvl="7" w:tplc="6E4823B4">
      <w:numFmt w:val="none"/>
      <w:lvlText w:val=""/>
      <w:lvlJc w:val="left"/>
      <w:pPr>
        <w:tabs>
          <w:tab w:val="num" w:pos="360"/>
        </w:tabs>
      </w:pPr>
    </w:lvl>
    <w:lvl w:ilvl="8" w:tplc="2C5C3900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66E0621A"/>
    <w:multiLevelType w:val="multilevel"/>
    <w:tmpl w:val="34BEADEA"/>
    <w:lvl w:ilvl="0">
      <w:start w:val="8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2545"/>
        </w:tabs>
        <w:ind w:left="2545" w:hanging="141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1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color w:val="auto"/>
      </w:rPr>
    </w:lvl>
  </w:abstractNum>
  <w:abstractNum w:abstractNumId="37">
    <w:nsid w:val="69C213B1"/>
    <w:multiLevelType w:val="hybridMultilevel"/>
    <w:tmpl w:val="D38AF826"/>
    <w:lvl w:ilvl="0" w:tplc="DE3C5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36C4A"/>
    <w:multiLevelType w:val="multilevel"/>
    <w:tmpl w:val="46348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39">
    <w:nsid w:val="725330A3"/>
    <w:multiLevelType w:val="multilevel"/>
    <w:tmpl w:val="0C1875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60" w:hanging="1800"/>
      </w:pPr>
      <w:rPr>
        <w:rFonts w:hint="default"/>
      </w:rPr>
    </w:lvl>
  </w:abstractNum>
  <w:abstractNum w:abstractNumId="40">
    <w:nsid w:val="74454E72"/>
    <w:multiLevelType w:val="hybridMultilevel"/>
    <w:tmpl w:val="6A5C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A65C74"/>
    <w:multiLevelType w:val="hybridMultilevel"/>
    <w:tmpl w:val="A0A8F27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9F39FE"/>
    <w:multiLevelType w:val="multilevel"/>
    <w:tmpl w:val="21FE77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1"/>
  </w:num>
  <w:num w:numId="3">
    <w:abstractNumId w:val="25"/>
  </w:num>
  <w:num w:numId="4">
    <w:abstractNumId w:val="15"/>
  </w:num>
  <w:num w:numId="5">
    <w:abstractNumId w:val="11"/>
  </w:num>
  <w:num w:numId="6">
    <w:abstractNumId w:val="40"/>
  </w:num>
  <w:num w:numId="7">
    <w:abstractNumId w:val="31"/>
  </w:num>
  <w:num w:numId="8">
    <w:abstractNumId w:val="26"/>
  </w:num>
  <w:num w:numId="9">
    <w:abstractNumId w:val="41"/>
  </w:num>
  <w:num w:numId="10">
    <w:abstractNumId w:val="35"/>
  </w:num>
  <w:num w:numId="11">
    <w:abstractNumId w:val="3"/>
  </w:num>
  <w:num w:numId="12">
    <w:abstractNumId w:val="34"/>
  </w:num>
  <w:num w:numId="13">
    <w:abstractNumId w:val="16"/>
  </w:num>
  <w:num w:numId="14">
    <w:abstractNumId w:val="13"/>
  </w:num>
  <w:num w:numId="15">
    <w:abstractNumId w:val="33"/>
  </w:num>
  <w:num w:numId="16">
    <w:abstractNumId w:val="17"/>
  </w:num>
  <w:num w:numId="17">
    <w:abstractNumId w:val="36"/>
  </w:num>
  <w:num w:numId="18">
    <w:abstractNumId w:val="10"/>
  </w:num>
  <w:num w:numId="19">
    <w:abstractNumId w:val="42"/>
  </w:num>
  <w:num w:numId="20">
    <w:abstractNumId w:val="18"/>
  </w:num>
  <w:num w:numId="21">
    <w:abstractNumId w:val="39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6"/>
  </w:num>
  <w:num w:numId="25">
    <w:abstractNumId w:val="32"/>
  </w:num>
  <w:num w:numId="26">
    <w:abstractNumId w:val="7"/>
  </w:num>
  <w:num w:numId="27">
    <w:abstractNumId w:val="3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</w:num>
  <w:num w:numId="29">
    <w:abstractNumId w:val="2"/>
  </w:num>
  <w:num w:numId="30">
    <w:abstractNumId w:val="27"/>
  </w:num>
  <w:num w:numId="31">
    <w:abstractNumId w:val="5"/>
  </w:num>
  <w:num w:numId="32">
    <w:abstractNumId w:val="8"/>
  </w:num>
  <w:num w:numId="33">
    <w:abstractNumId w:val="28"/>
  </w:num>
  <w:num w:numId="34">
    <w:abstractNumId w:val="9"/>
  </w:num>
  <w:num w:numId="35">
    <w:abstractNumId w:val="4"/>
  </w:num>
  <w:num w:numId="36">
    <w:abstractNumId w:val="12"/>
  </w:num>
  <w:num w:numId="37">
    <w:abstractNumId w:val="20"/>
  </w:num>
  <w:num w:numId="38">
    <w:abstractNumId w:val="19"/>
  </w:num>
  <w:num w:numId="39">
    <w:abstractNumId w:val="24"/>
  </w:num>
  <w:num w:numId="40">
    <w:abstractNumId w:val="23"/>
  </w:num>
  <w:num w:numId="41">
    <w:abstractNumId w:val="22"/>
  </w:num>
  <w:num w:numId="42">
    <w:abstractNumId w:val="30"/>
  </w:num>
  <w:num w:numId="43">
    <w:abstractNumId w:val="3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F5"/>
    <w:rsid w:val="00025E5F"/>
    <w:rsid w:val="000306D6"/>
    <w:rsid w:val="0003482C"/>
    <w:rsid w:val="00034E8D"/>
    <w:rsid w:val="00062A8E"/>
    <w:rsid w:val="00073808"/>
    <w:rsid w:val="00074B5D"/>
    <w:rsid w:val="000778BB"/>
    <w:rsid w:val="00081A05"/>
    <w:rsid w:val="0009580C"/>
    <w:rsid w:val="00097CD7"/>
    <w:rsid w:val="000B0ED8"/>
    <w:rsid w:val="000B711A"/>
    <w:rsid w:val="000C2CD7"/>
    <w:rsid w:val="000C6C0C"/>
    <w:rsid w:val="000D27EB"/>
    <w:rsid w:val="000E122A"/>
    <w:rsid w:val="000E54B9"/>
    <w:rsid w:val="001037D8"/>
    <w:rsid w:val="00107149"/>
    <w:rsid w:val="001145EC"/>
    <w:rsid w:val="0011704F"/>
    <w:rsid w:val="00133538"/>
    <w:rsid w:val="00141E42"/>
    <w:rsid w:val="001447B1"/>
    <w:rsid w:val="00145652"/>
    <w:rsid w:val="00165B7A"/>
    <w:rsid w:val="00177F4E"/>
    <w:rsid w:val="0018341F"/>
    <w:rsid w:val="001914C2"/>
    <w:rsid w:val="0019756C"/>
    <w:rsid w:val="001A7FDB"/>
    <w:rsid w:val="001B443A"/>
    <w:rsid w:val="001B5D2B"/>
    <w:rsid w:val="001C3DA0"/>
    <w:rsid w:val="001C55B3"/>
    <w:rsid w:val="001C5CFB"/>
    <w:rsid w:val="001C76E7"/>
    <w:rsid w:val="001E2F06"/>
    <w:rsid w:val="001F0E84"/>
    <w:rsid w:val="001F2661"/>
    <w:rsid w:val="002067AF"/>
    <w:rsid w:val="002174C4"/>
    <w:rsid w:val="002224B2"/>
    <w:rsid w:val="002229AE"/>
    <w:rsid w:val="00223C1D"/>
    <w:rsid w:val="002409A2"/>
    <w:rsid w:val="002466A7"/>
    <w:rsid w:val="00266D25"/>
    <w:rsid w:val="002679E5"/>
    <w:rsid w:val="00276611"/>
    <w:rsid w:val="00286785"/>
    <w:rsid w:val="002A0673"/>
    <w:rsid w:val="002A30D4"/>
    <w:rsid w:val="002B3053"/>
    <w:rsid w:val="002B7D30"/>
    <w:rsid w:val="002C1681"/>
    <w:rsid w:val="002D3620"/>
    <w:rsid w:val="002D5D80"/>
    <w:rsid w:val="002D62A1"/>
    <w:rsid w:val="002E0F77"/>
    <w:rsid w:val="002E3392"/>
    <w:rsid w:val="002E759E"/>
    <w:rsid w:val="002F0595"/>
    <w:rsid w:val="002F7AF1"/>
    <w:rsid w:val="00316DF5"/>
    <w:rsid w:val="0031719A"/>
    <w:rsid w:val="003317B8"/>
    <w:rsid w:val="00331C92"/>
    <w:rsid w:val="00334417"/>
    <w:rsid w:val="00350558"/>
    <w:rsid w:val="00354657"/>
    <w:rsid w:val="00355C6D"/>
    <w:rsid w:val="00360D40"/>
    <w:rsid w:val="00397D49"/>
    <w:rsid w:val="003B095E"/>
    <w:rsid w:val="003B220F"/>
    <w:rsid w:val="003B4856"/>
    <w:rsid w:val="003B693D"/>
    <w:rsid w:val="003B6CDC"/>
    <w:rsid w:val="003C74BB"/>
    <w:rsid w:val="003D49E9"/>
    <w:rsid w:val="003E48D9"/>
    <w:rsid w:val="003E5A9E"/>
    <w:rsid w:val="003E7C6A"/>
    <w:rsid w:val="003F3A2F"/>
    <w:rsid w:val="00400578"/>
    <w:rsid w:val="0040137B"/>
    <w:rsid w:val="00404D14"/>
    <w:rsid w:val="004050C6"/>
    <w:rsid w:val="004102D0"/>
    <w:rsid w:val="00412741"/>
    <w:rsid w:val="00413ADC"/>
    <w:rsid w:val="00426DBC"/>
    <w:rsid w:val="004349FF"/>
    <w:rsid w:val="004439E6"/>
    <w:rsid w:val="00445DFB"/>
    <w:rsid w:val="00450966"/>
    <w:rsid w:val="00452DBD"/>
    <w:rsid w:val="00455FEC"/>
    <w:rsid w:val="00457AA1"/>
    <w:rsid w:val="00462FA3"/>
    <w:rsid w:val="00467E44"/>
    <w:rsid w:val="004770D1"/>
    <w:rsid w:val="004A2BF8"/>
    <w:rsid w:val="004A2EF1"/>
    <w:rsid w:val="004A5425"/>
    <w:rsid w:val="004A5E90"/>
    <w:rsid w:val="004B7E20"/>
    <w:rsid w:val="004C0023"/>
    <w:rsid w:val="004D3483"/>
    <w:rsid w:val="004D6AA6"/>
    <w:rsid w:val="004D79BD"/>
    <w:rsid w:val="005026E5"/>
    <w:rsid w:val="005051E6"/>
    <w:rsid w:val="005112D5"/>
    <w:rsid w:val="00511E21"/>
    <w:rsid w:val="00525ECE"/>
    <w:rsid w:val="00533935"/>
    <w:rsid w:val="00535EB2"/>
    <w:rsid w:val="00540416"/>
    <w:rsid w:val="0054285D"/>
    <w:rsid w:val="00552DC3"/>
    <w:rsid w:val="00572AEE"/>
    <w:rsid w:val="00581508"/>
    <w:rsid w:val="005942CF"/>
    <w:rsid w:val="0059779B"/>
    <w:rsid w:val="005A671C"/>
    <w:rsid w:val="005B0C27"/>
    <w:rsid w:val="005B65DC"/>
    <w:rsid w:val="005B7D64"/>
    <w:rsid w:val="005C22B5"/>
    <w:rsid w:val="005C5B5A"/>
    <w:rsid w:val="005D2713"/>
    <w:rsid w:val="005D3F21"/>
    <w:rsid w:val="005D6069"/>
    <w:rsid w:val="005D6EF0"/>
    <w:rsid w:val="005E3593"/>
    <w:rsid w:val="005E5A3C"/>
    <w:rsid w:val="00602275"/>
    <w:rsid w:val="00602FE0"/>
    <w:rsid w:val="006039B3"/>
    <w:rsid w:val="00606817"/>
    <w:rsid w:val="006114B8"/>
    <w:rsid w:val="006230C9"/>
    <w:rsid w:val="0062473A"/>
    <w:rsid w:val="00636CF7"/>
    <w:rsid w:val="00640A35"/>
    <w:rsid w:val="006545E7"/>
    <w:rsid w:val="00661663"/>
    <w:rsid w:val="00665154"/>
    <w:rsid w:val="00666F4C"/>
    <w:rsid w:val="006737C6"/>
    <w:rsid w:val="00686227"/>
    <w:rsid w:val="0069043E"/>
    <w:rsid w:val="006A4516"/>
    <w:rsid w:val="006A6042"/>
    <w:rsid w:val="006A7CFA"/>
    <w:rsid w:val="006B205B"/>
    <w:rsid w:val="006B26D8"/>
    <w:rsid w:val="006C3CBF"/>
    <w:rsid w:val="006C7592"/>
    <w:rsid w:val="006D05FD"/>
    <w:rsid w:val="006D4024"/>
    <w:rsid w:val="006D6123"/>
    <w:rsid w:val="006D7844"/>
    <w:rsid w:val="006E438F"/>
    <w:rsid w:val="006F12D0"/>
    <w:rsid w:val="00701013"/>
    <w:rsid w:val="007111C5"/>
    <w:rsid w:val="00723814"/>
    <w:rsid w:val="00730E58"/>
    <w:rsid w:val="00733020"/>
    <w:rsid w:val="007349CB"/>
    <w:rsid w:val="00743376"/>
    <w:rsid w:val="00745A57"/>
    <w:rsid w:val="00750095"/>
    <w:rsid w:val="00755F07"/>
    <w:rsid w:val="00763845"/>
    <w:rsid w:val="00766D32"/>
    <w:rsid w:val="00767E0B"/>
    <w:rsid w:val="0077615C"/>
    <w:rsid w:val="00780B66"/>
    <w:rsid w:val="00784DD8"/>
    <w:rsid w:val="0079425A"/>
    <w:rsid w:val="007A3323"/>
    <w:rsid w:val="007A5C3E"/>
    <w:rsid w:val="007A7170"/>
    <w:rsid w:val="007B53FE"/>
    <w:rsid w:val="007C0926"/>
    <w:rsid w:val="007C46DE"/>
    <w:rsid w:val="007C6570"/>
    <w:rsid w:val="007D0DBE"/>
    <w:rsid w:val="007D7283"/>
    <w:rsid w:val="007D78F5"/>
    <w:rsid w:val="007E360D"/>
    <w:rsid w:val="007F7522"/>
    <w:rsid w:val="00802974"/>
    <w:rsid w:val="00804983"/>
    <w:rsid w:val="008105A6"/>
    <w:rsid w:val="00811739"/>
    <w:rsid w:val="00820C5E"/>
    <w:rsid w:val="00824BDB"/>
    <w:rsid w:val="00827EC3"/>
    <w:rsid w:val="00830015"/>
    <w:rsid w:val="008308EA"/>
    <w:rsid w:val="00831037"/>
    <w:rsid w:val="00845F2B"/>
    <w:rsid w:val="0084687B"/>
    <w:rsid w:val="00850AE4"/>
    <w:rsid w:val="008564B4"/>
    <w:rsid w:val="008730E8"/>
    <w:rsid w:val="00876791"/>
    <w:rsid w:val="0088037F"/>
    <w:rsid w:val="00883164"/>
    <w:rsid w:val="008840CE"/>
    <w:rsid w:val="00886D03"/>
    <w:rsid w:val="008A3DB4"/>
    <w:rsid w:val="008A647C"/>
    <w:rsid w:val="008B1ED6"/>
    <w:rsid w:val="008C795A"/>
    <w:rsid w:val="008D3DF5"/>
    <w:rsid w:val="008D630C"/>
    <w:rsid w:val="008D6503"/>
    <w:rsid w:val="008E1579"/>
    <w:rsid w:val="008E3243"/>
    <w:rsid w:val="008F7F76"/>
    <w:rsid w:val="00901C62"/>
    <w:rsid w:val="00904F0B"/>
    <w:rsid w:val="00910B1E"/>
    <w:rsid w:val="009114E0"/>
    <w:rsid w:val="00913DEF"/>
    <w:rsid w:val="00920E4A"/>
    <w:rsid w:val="00921A0D"/>
    <w:rsid w:val="00924560"/>
    <w:rsid w:val="009268DB"/>
    <w:rsid w:val="009268F3"/>
    <w:rsid w:val="0092794E"/>
    <w:rsid w:val="00930346"/>
    <w:rsid w:val="00942B58"/>
    <w:rsid w:val="00950CCD"/>
    <w:rsid w:val="00962B1B"/>
    <w:rsid w:val="00962D02"/>
    <w:rsid w:val="00964723"/>
    <w:rsid w:val="00965678"/>
    <w:rsid w:val="00974716"/>
    <w:rsid w:val="009758C3"/>
    <w:rsid w:val="00977655"/>
    <w:rsid w:val="00983F7B"/>
    <w:rsid w:val="009910DE"/>
    <w:rsid w:val="00991663"/>
    <w:rsid w:val="00997B10"/>
    <w:rsid w:val="009A0592"/>
    <w:rsid w:val="009A6EFD"/>
    <w:rsid w:val="009B0EA6"/>
    <w:rsid w:val="009B7229"/>
    <w:rsid w:val="009C48BD"/>
    <w:rsid w:val="009D3775"/>
    <w:rsid w:val="009E5351"/>
    <w:rsid w:val="009E6ABB"/>
    <w:rsid w:val="009E783B"/>
    <w:rsid w:val="009E7F10"/>
    <w:rsid w:val="009F0164"/>
    <w:rsid w:val="009F1824"/>
    <w:rsid w:val="009F6EA7"/>
    <w:rsid w:val="00A11318"/>
    <w:rsid w:val="00A12177"/>
    <w:rsid w:val="00A13549"/>
    <w:rsid w:val="00A17012"/>
    <w:rsid w:val="00A21761"/>
    <w:rsid w:val="00A21874"/>
    <w:rsid w:val="00A31213"/>
    <w:rsid w:val="00A3575C"/>
    <w:rsid w:val="00A50615"/>
    <w:rsid w:val="00A559CE"/>
    <w:rsid w:val="00A57B6F"/>
    <w:rsid w:val="00A62658"/>
    <w:rsid w:val="00A7050A"/>
    <w:rsid w:val="00A71C26"/>
    <w:rsid w:val="00A7332D"/>
    <w:rsid w:val="00A8560C"/>
    <w:rsid w:val="00A86FDB"/>
    <w:rsid w:val="00A87D9E"/>
    <w:rsid w:val="00A87DC7"/>
    <w:rsid w:val="00AA005B"/>
    <w:rsid w:val="00AA177E"/>
    <w:rsid w:val="00AA3653"/>
    <w:rsid w:val="00AA5D07"/>
    <w:rsid w:val="00AA6C84"/>
    <w:rsid w:val="00AB2A9F"/>
    <w:rsid w:val="00AD59ED"/>
    <w:rsid w:val="00AE1A94"/>
    <w:rsid w:val="00AF0B7D"/>
    <w:rsid w:val="00AF332B"/>
    <w:rsid w:val="00AF3E03"/>
    <w:rsid w:val="00B0380B"/>
    <w:rsid w:val="00B0624C"/>
    <w:rsid w:val="00B14670"/>
    <w:rsid w:val="00B216F3"/>
    <w:rsid w:val="00B22324"/>
    <w:rsid w:val="00B26537"/>
    <w:rsid w:val="00B316B4"/>
    <w:rsid w:val="00B33165"/>
    <w:rsid w:val="00B36FDC"/>
    <w:rsid w:val="00B42EDD"/>
    <w:rsid w:val="00B453A7"/>
    <w:rsid w:val="00B55C43"/>
    <w:rsid w:val="00B61D11"/>
    <w:rsid w:val="00B63E5F"/>
    <w:rsid w:val="00B71555"/>
    <w:rsid w:val="00B73F43"/>
    <w:rsid w:val="00B749E3"/>
    <w:rsid w:val="00B75CC1"/>
    <w:rsid w:val="00B765FB"/>
    <w:rsid w:val="00B83647"/>
    <w:rsid w:val="00B91C6C"/>
    <w:rsid w:val="00B966B2"/>
    <w:rsid w:val="00BA28B9"/>
    <w:rsid w:val="00BB49F6"/>
    <w:rsid w:val="00BC309B"/>
    <w:rsid w:val="00BC6249"/>
    <w:rsid w:val="00BD1C28"/>
    <w:rsid w:val="00BF1DC8"/>
    <w:rsid w:val="00C05A30"/>
    <w:rsid w:val="00C143BE"/>
    <w:rsid w:val="00C3581D"/>
    <w:rsid w:val="00C62F93"/>
    <w:rsid w:val="00C648FD"/>
    <w:rsid w:val="00C6657D"/>
    <w:rsid w:val="00C66E79"/>
    <w:rsid w:val="00C74E47"/>
    <w:rsid w:val="00C94A5F"/>
    <w:rsid w:val="00C9556E"/>
    <w:rsid w:val="00C961F6"/>
    <w:rsid w:val="00CA18FF"/>
    <w:rsid w:val="00CA19DA"/>
    <w:rsid w:val="00CA1E10"/>
    <w:rsid w:val="00CA75C1"/>
    <w:rsid w:val="00CB52EA"/>
    <w:rsid w:val="00CB71D4"/>
    <w:rsid w:val="00CC497D"/>
    <w:rsid w:val="00CC7A40"/>
    <w:rsid w:val="00CE187F"/>
    <w:rsid w:val="00CE2F9B"/>
    <w:rsid w:val="00CE329F"/>
    <w:rsid w:val="00CE5EE7"/>
    <w:rsid w:val="00CE7884"/>
    <w:rsid w:val="00CF0D03"/>
    <w:rsid w:val="00CF107D"/>
    <w:rsid w:val="00CF3C12"/>
    <w:rsid w:val="00D03FC4"/>
    <w:rsid w:val="00D06E97"/>
    <w:rsid w:val="00D11278"/>
    <w:rsid w:val="00D115C6"/>
    <w:rsid w:val="00D30B61"/>
    <w:rsid w:val="00D32E30"/>
    <w:rsid w:val="00D35638"/>
    <w:rsid w:val="00D379E1"/>
    <w:rsid w:val="00D544D5"/>
    <w:rsid w:val="00D5512A"/>
    <w:rsid w:val="00D6387E"/>
    <w:rsid w:val="00D77D53"/>
    <w:rsid w:val="00D8211E"/>
    <w:rsid w:val="00D84B24"/>
    <w:rsid w:val="00D937C6"/>
    <w:rsid w:val="00D95F7B"/>
    <w:rsid w:val="00DA046A"/>
    <w:rsid w:val="00DA63AC"/>
    <w:rsid w:val="00DA6933"/>
    <w:rsid w:val="00DB2BC5"/>
    <w:rsid w:val="00DB7B5F"/>
    <w:rsid w:val="00DD066B"/>
    <w:rsid w:val="00DD1FD7"/>
    <w:rsid w:val="00DD528F"/>
    <w:rsid w:val="00DE1B69"/>
    <w:rsid w:val="00DE4FC2"/>
    <w:rsid w:val="00DF4F40"/>
    <w:rsid w:val="00DF65BB"/>
    <w:rsid w:val="00E047A9"/>
    <w:rsid w:val="00E12EC8"/>
    <w:rsid w:val="00E147EA"/>
    <w:rsid w:val="00E16B39"/>
    <w:rsid w:val="00E31336"/>
    <w:rsid w:val="00E36D3E"/>
    <w:rsid w:val="00E41301"/>
    <w:rsid w:val="00E44BE0"/>
    <w:rsid w:val="00E60E9F"/>
    <w:rsid w:val="00E62189"/>
    <w:rsid w:val="00E63D32"/>
    <w:rsid w:val="00E6770F"/>
    <w:rsid w:val="00E714F7"/>
    <w:rsid w:val="00E822D5"/>
    <w:rsid w:val="00EA74C5"/>
    <w:rsid w:val="00EA7894"/>
    <w:rsid w:val="00EA7E02"/>
    <w:rsid w:val="00EB11D8"/>
    <w:rsid w:val="00EB3BCC"/>
    <w:rsid w:val="00EB7E89"/>
    <w:rsid w:val="00ED5C0F"/>
    <w:rsid w:val="00ED6CE2"/>
    <w:rsid w:val="00EE2225"/>
    <w:rsid w:val="00F0020D"/>
    <w:rsid w:val="00F026B5"/>
    <w:rsid w:val="00F0379B"/>
    <w:rsid w:val="00F06903"/>
    <w:rsid w:val="00F17D93"/>
    <w:rsid w:val="00F203B9"/>
    <w:rsid w:val="00F261FE"/>
    <w:rsid w:val="00F339E0"/>
    <w:rsid w:val="00F479EE"/>
    <w:rsid w:val="00F5284D"/>
    <w:rsid w:val="00F537D8"/>
    <w:rsid w:val="00F6140B"/>
    <w:rsid w:val="00F66D8C"/>
    <w:rsid w:val="00F77238"/>
    <w:rsid w:val="00F83EAC"/>
    <w:rsid w:val="00F8730E"/>
    <w:rsid w:val="00F97815"/>
    <w:rsid w:val="00FA266C"/>
    <w:rsid w:val="00FA36C1"/>
    <w:rsid w:val="00FC1C9E"/>
    <w:rsid w:val="00FD3617"/>
    <w:rsid w:val="00FD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43369"/>
  <w15:chartTrackingRefBased/>
  <w15:docId w15:val="{F79A96E7-D77E-42B4-89F9-A7A4B3E6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E47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rsid w:val="008D3DF5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DF5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DF5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821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3DF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8D3DF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5">
    <w:name w:val="footer"/>
    <w:basedOn w:val="a"/>
    <w:link w:val="a6"/>
    <w:uiPriority w:val="99"/>
    <w:unhideWhenUsed/>
    <w:rsid w:val="008D3D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D3DF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D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D3DF5"/>
    <w:rPr>
      <w:rFonts w:ascii="Segoe UI" w:eastAsia="Calibri" w:hAnsi="Segoe UI" w:cs="Segoe UI"/>
      <w:sz w:val="18"/>
      <w:szCs w:val="18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"/>
    <w:rsid w:val="008D3DF5"/>
    <w:rPr>
      <w:rFonts w:ascii="Cambria" w:eastAsia="Times New Roman" w:hAnsi="Cambria" w:cs="Times New Roman"/>
      <w:b/>
      <w:bCs/>
      <w:color w:val="365F91"/>
      <w:sz w:val="28"/>
      <w:szCs w:val="28"/>
      <w:lang w:val="x-none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8D3DF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D3DF5"/>
    <w:rPr>
      <w:rFonts w:ascii="Cambria" w:eastAsia="Times New Roman" w:hAnsi="Cambria" w:cs="Times New Roman"/>
      <w:b/>
      <w:bCs/>
      <w:color w:val="4F81BD"/>
    </w:rPr>
  </w:style>
  <w:style w:type="character" w:styleId="a9">
    <w:name w:val="Hyperlink"/>
    <w:uiPriority w:val="99"/>
    <w:rsid w:val="008D3DF5"/>
    <w:rPr>
      <w:color w:val="0000FF"/>
      <w:u w:val="single"/>
    </w:rPr>
  </w:style>
  <w:style w:type="paragraph" w:customStyle="1" w:styleId="11">
    <w:name w:val="Абзац списка1"/>
    <w:basedOn w:val="a"/>
    <w:rsid w:val="008D3DF5"/>
    <w:pPr>
      <w:ind w:left="720"/>
    </w:pPr>
    <w:rPr>
      <w:rFonts w:eastAsia="Times New Roman"/>
    </w:rPr>
  </w:style>
  <w:style w:type="paragraph" w:styleId="aa">
    <w:name w:val="Normal (Web)"/>
    <w:aliases w:val="Обычный (веб)1,Обычный (Web)1,Обычный (Web),Обычный (Web) Знак, Знак Знак1,Знак Знак1,Знак Знак1 Знак"/>
    <w:basedOn w:val="a"/>
    <w:link w:val="ab"/>
    <w:rsid w:val="008D3DF5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unhideWhenUsed/>
    <w:rsid w:val="008D3DF5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d">
    <w:name w:val="Основной текст Знак"/>
    <w:basedOn w:val="a0"/>
    <w:link w:val="ac"/>
    <w:uiPriority w:val="99"/>
    <w:rsid w:val="008D3DF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e">
    <w:name w:val="List Paragraph"/>
    <w:aliases w:val="Bullet List,FooterText,numbered,Paragraphe de liste1,lp1,Нумерованый список,List Paragraph1,SL_Абзац списка,GOST_TableList,Рис-монограф"/>
    <w:basedOn w:val="a"/>
    <w:link w:val="af"/>
    <w:uiPriority w:val="34"/>
    <w:qFormat/>
    <w:rsid w:val="008D3DF5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af0">
    <w:name w:val="Strong"/>
    <w:qFormat/>
    <w:rsid w:val="008D3DF5"/>
    <w:rPr>
      <w:b/>
      <w:bCs/>
    </w:rPr>
  </w:style>
  <w:style w:type="paragraph" w:styleId="af1">
    <w:name w:val="Title"/>
    <w:basedOn w:val="a"/>
    <w:next w:val="af2"/>
    <w:link w:val="af3"/>
    <w:qFormat/>
    <w:rsid w:val="008D3DF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af3">
    <w:name w:val="Название Знак"/>
    <w:basedOn w:val="a0"/>
    <w:link w:val="af1"/>
    <w:rsid w:val="008D3DF5"/>
    <w:rPr>
      <w:rFonts w:ascii="Arial" w:eastAsia="Lucida Sans Unicode" w:hAnsi="Arial" w:cs="Tahoma"/>
      <w:sz w:val="28"/>
      <w:szCs w:val="28"/>
      <w:lang w:eastAsia="ar-SA"/>
    </w:rPr>
  </w:style>
  <w:style w:type="paragraph" w:styleId="af2">
    <w:name w:val="Subtitle"/>
    <w:basedOn w:val="a"/>
    <w:next w:val="a"/>
    <w:link w:val="af4"/>
    <w:uiPriority w:val="11"/>
    <w:qFormat/>
    <w:rsid w:val="008D3DF5"/>
    <w:pPr>
      <w:suppressAutoHyphens/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eastAsia="ar-SA"/>
    </w:rPr>
  </w:style>
  <w:style w:type="character" w:customStyle="1" w:styleId="af4">
    <w:name w:val="Подзаголовок Знак"/>
    <w:basedOn w:val="a0"/>
    <w:link w:val="af2"/>
    <w:uiPriority w:val="11"/>
    <w:rsid w:val="008D3DF5"/>
    <w:rPr>
      <w:rFonts w:ascii="Cambria" w:eastAsia="Times New Roman" w:hAnsi="Cambria" w:cs="Times New Roman"/>
      <w:sz w:val="24"/>
      <w:szCs w:val="24"/>
      <w:lang w:eastAsia="ar-SA"/>
    </w:rPr>
  </w:style>
  <w:style w:type="paragraph" w:styleId="af5">
    <w:name w:val="Body Text Indent"/>
    <w:basedOn w:val="a"/>
    <w:link w:val="af6"/>
    <w:rsid w:val="008D3DF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6">
    <w:name w:val="Основной текст с отступом Знак"/>
    <w:basedOn w:val="a0"/>
    <w:link w:val="af5"/>
    <w:rsid w:val="008D3D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1">
    <w:name w:val="Основной текст (2)_"/>
    <w:link w:val="22"/>
    <w:locked/>
    <w:rsid w:val="008D3DF5"/>
    <w:rPr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D3DF5"/>
    <w:pPr>
      <w:shd w:val="clear" w:color="auto" w:fill="FFFFFF"/>
      <w:spacing w:after="60" w:line="240" w:lineRule="atLeast"/>
      <w:jc w:val="both"/>
    </w:pPr>
    <w:rPr>
      <w:rFonts w:asciiTheme="minorHAnsi" w:eastAsiaTheme="minorHAnsi" w:hAnsiTheme="minorHAnsi" w:cstheme="minorBidi"/>
      <w:sz w:val="19"/>
      <w:szCs w:val="19"/>
    </w:rPr>
  </w:style>
  <w:style w:type="paragraph" w:customStyle="1" w:styleId="af7">
    <w:name w:val="Таблица шапка"/>
    <w:basedOn w:val="a"/>
    <w:uiPriority w:val="99"/>
    <w:rsid w:val="008D3DF5"/>
    <w:pPr>
      <w:keepNext/>
      <w:spacing w:before="40" w:after="40" w:line="240" w:lineRule="auto"/>
      <w:ind w:left="57" w:right="57"/>
    </w:pPr>
    <w:rPr>
      <w:rFonts w:ascii="Arial" w:eastAsia="Times New Roman" w:hAnsi="Arial" w:cs="Arial"/>
      <w:lang w:eastAsia="ru-RU"/>
    </w:rPr>
  </w:style>
  <w:style w:type="paragraph" w:customStyle="1" w:styleId="af8">
    <w:name w:val="Таблица текст"/>
    <w:basedOn w:val="a"/>
    <w:uiPriority w:val="99"/>
    <w:rsid w:val="008D3DF5"/>
    <w:pPr>
      <w:spacing w:before="40" w:after="40" w:line="240" w:lineRule="auto"/>
      <w:ind w:left="57" w:right="57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9">
    <w:name w:val="Пункт"/>
    <w:basedOn w:val="a"/>
    <w:link w:val="12"/>
    <w:uiPriority w:val="99"/>
    <w:rsid w:val="008D3DF5"/>
    <w:pPr>
      <w:tabs>
        <w:tab w:val="num" w:pos="1276"/>
      </w:tabs>
      <w:spacing w:after="0" w:line="360" w:lineRule="auto"/>
      <w:ind w:left="1276" w:hanging="1134"/>
      <w:jc w:val="both"/>
    </w:pPr>
    <w:rPr>
      <w:rFonts w:ascii="Arial" w:eastAsia="Times New Roman" w:hAnsi="Arial"/>
      <w:sz w:val="28"/>
      <w:szCs w:val="28"/>
      <w:lang w:val="x-none" w:eastAsia="x-none"/>
    </w:rPr>
  </w:style>
  <w:style w:type="character" w:customStyle="1" w:styleId="12">
    <w:name w:val="Пункт Знак1"/>
    <w:link w:val="af9"/>
    <w:uiPriority w:val="99"/>
    <w:locked/>
    <w:rsid w:val="008D3DF5"/>
    <w:rPr>
      <w:rFonts w:ascii="Arial" w:eastAsia="Times New Roman" w:hAnsi="Arial" w:cs="Times New Roman"/>
      <w:sz w:val="28"/>
      <w:szCs w:val="28"/>
      <w:lang w:val="x-none" w:eastAsia="x-none"/>
    </w:rPr>
  </w:style>
  <w:style w:type="character" w:customStyle="1" w:styleId="postbody1">
    <w:name w:val="postbody1"/>
    <w:rsid w:val="008D3DF5"/>
    <w:rPr>
      <w:sz w:val="14"/>
      <w:szCs w:val="14"/>
    </w:rPr>
  </w:style>
  <w:style w:type="paragraph" w:customStyle="1" w:styleId="13">
    <w:name w:val="Заголовок1"/>
    <w:basedOn w:val="a"/>
    <w:next w:val="ac"/>
    <w:rsid w:val="008D3DF5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4">
    <w:name w:val="Заголовок №1_"/>
    <w:link w:val="15"/>
    <w:locked/>
    <w:rsid w:val="008D3DF5"/>
    <w:rPr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rsid w:val="008D3DF5"/>
    <w:pPr>
      <w:shd w:val="clear" w:color="auto" w:fill="FFFFFF"/>
      <w:spacing w:before="2700" w:after="0" w:line="422" w:lineRule="exact"/>
      <w:jc w:val="right"/>
      <w:outlineLvl w:val="0"/>
    </w:pPr>
    <w:rPr>
      <w:rFonts w:asciiTheme="minorHAnsi" w:eastAsiaTheme="minorHAnsi" w:hAnsiTheme="minorHAnsi" w:cstheme="minorBidi"/>
      <w:sz w:val="28"/>
      <w:szCs w:val="28"/>
    </w:rPr>
  </w:style>
  <w:style w:type="paragraph" w:customStyle="1" w:styleId="afa">
    <w:name w:val="Обычный + По ширине"/>
    <w:aliases w:val="Первая строка:  1.32 см"/>
    <w:basedOn w:val="a"/>
    <w:rsid w:val="008D3DF5"/>
    <w:pPr>
      <w:tabs>
        <w:tab w:val="left" w:pos="442"/>
      </w:tabs>
      <w:spacing w:after="0" w:line="226" w:lineRule="exact"/>
      <w:ind w:right="20" w:firstLine="74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8D3DF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pple-converted-space">
    <w:name w:val="apple-converted-space"/>
    <w:rsid w:val="008D3DF5"/>
  </w:style>
  <w:style w:type="paragraph" w:customStyle="1" w:styleId="Default">
    <w:name w:val="Default"/>
    <w:rsid w:val="008D3D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rsid w:val="008D3DF5"/>
    <w:pPr>
      <w:suppressAutoHyphens/>
      <w:spacing w:after="0" w:line="336" w:lineRule="auto"/>
      <w:ind w:left="284" w:hanging="284"/>
      <w:jc w:val="both"/>
    </w:pPr>
    <w:rPr>
      <w:rFonts w:ascii="Futuris" w:eastAsia="Times New Roman" w:hAnsi="Futuris"/>
      <w:sz w:val="24"/>
      <w:szCs w:val="20"/>
      <w:lang w:eastAsia="ar-SA"/>
    </w:rPr>
  </w:style>
  <w:style w:type="paragraph" w:styleId="afb">
    <w:name w:val="Revision"/>
    <w:hidden/>
    <w:uiPriority w:val="99"/>
    <w:semiHidden/>
    <w:rsid w:val="008D3DF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8D3D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table" w:styleId="afc">
    <w:name w:val="Table Grid"/>
    <w:basedOn w:val="a1"/>
    <w:uiPriority w:val="59"/>
    <w:rsid w:val="008D3D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8D3DF5"/>
    <w:rPr>
      <w:rFonts w:ascii="Arial" w:eastAsia="Calibri" w:hAnsi="Arial" w:cs="Arial"/>
      <w:sz w:val="20"/>
      <w:szCs w:val="20"/>
    </w:rPr>
  </w:style>
  <w:style w:type="character" w:customStyle="1" w:styleId="ab">
    <w:name w:val="Обычный (веб) Знак"/>
    <w:aliases w:val="Обычный (веб)1 Знак,Обычный (Web)1 Знак,Обычный (Web) Знак1,Обычный (Web) Знак Знак, Знак Знак1 Знак,Знак Знак1 Знак1,Знак Знак1 Знак Знак"/>
    <w:link w:val="aa"/>
    <w:rsid w:val="008D3DF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ConsNormal">
    <w:name w:val="ConsNormal"/>
    <w:link w:val="ConsNormal0"/>
    <w:uiPriority w:val="99"/>
    <w:rsid w:val="008D3DF5"/>
    <w:pPr>
      <w:widowControl w:val="0"/>
      <w:autoSpaceDE w:val="0"/>
      <w:autoSpaceDN w:val="0"/>
      <w:spacing w:after="0" w:line="240" w:lineRule="auto"/>
      <w:ind w:firstLine="720"/>
    </w:pPr>
    <w:rPr>
      <w:rFonts w:ascii="Arial Narrow" w:eastAsia="Times New Roman" w:hAnsi="Arial Narrow" w:cs="Times New Roman"/>
      <w:sz w:val="28"/>
      <w:szCs w:val="28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8D3DF5"/>
    <w:rPr>
      <w:rFonts w:ascii="Arial Narrow" w:eastAsia="Times New Roman" w:hAnsi="Arial Narrow" w:cs="Times New Roman"/>
      <w:sz w:val="28"/>
      <w:szCs w:val="28"/>
      <w:lang w:eastAsia="ru-RU"/>
    </w:rPr>
  </w:style>
  <w:style w:type="paragraph" w:customStyle="1" w:styleId="afd">
    <w:name w:val="Этот"/>
    <w:basedOn w:val="a"/>
    <w:link w:val="afe"/>
    <w:uiPriority w:val="99"/>
    <w:rsid w:val="008D3DF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Этот Знак"/>
    <w:link w:val="afd"/>
    <w:uiPriority w:val="99"/>
    <w:locked/>
    <w:rsid w:val="008D3D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No Spacing"/>
    <w:basedOn w:val="a"/>
    <w:qFormat/>
    <w:rsid w:val="00743376"/>
    <w:pPr>
      <w:suppressAutoHyphens/>
      <w:spacing w:after="0" w:line="240" w:lineRule="auto"/>
      <w:jc w:val="both"/>
    </w:pPr>
    <w:rPr>
      <w:rFonts w:eastAsia="Times New Roman" w:cs="Calibri"/>
      <w:color w:val="5A5A5A"/>
      <w:sz w:val="20"/>
      <w:szCs w:val="20"/>
      <w:lang w:val="x-none" w:eastAsia="ar-SA"/>
    </w:rPr>
  </w:style>
  <w:style w:type="character" w:customStyle="1" w:styleId="af">
    <w:name w:val="Абзац списка Знак"/>
    <w:aliases w:val="Bullet List Знак,FooterText Знак,numbered Знак,Paragraphe de liste1 Знак,lp1 Знак,Нумерованый список Знак,List Paragraph1 Знак,SL_Абзац списка Знак,GOST_TableList Знак,Рис-монограф Знак"/>
    <w:link w:val="ae"/>
    <w:uiPriority w:val="34"/>
    <w:qFormat/>
    <w:locked/>
    <w:rsid w:val="00E63D3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f0">
    <w:name w:val="FollowedHyperlink"/>
    <w:basedOn w:val="a0"/>
    <w:uiPriority w:val="99"/>
    <w:semiHidden/>
    <w:unhideWhenUsed/>
    <w:rsid w:val="00FD3617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D8211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ff1">
    <w:name w:val="Plain Text"/>
    <w:basedOn w:val="a"/>
    <w:link w:val="aff2"/>
    <w:rsid w:val="00D8211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ff2">
    <w:name w:val="Текст Знак"/>
    <w:basedOn w:val="a0"/>
    <w:link w:val="aff1"/>
    <w:rsid w:val="00D8211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3">
    <w:name w:val="Body Text Indent 2"/>
    <w:basedOn w:val="a"/>
    <w:link w:val="24"/>
    <w:uiPriority w:val="99"/>
    <w:semiHidden/>
    <w:unhideWhenUsed/>
    <w:rsid w:val="00D8211E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D8211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Без интервала1"/>
    <w:rsid w:val="00DB7B5F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25">
    <w:name w:val="Без интервала2"/>
    <w:rsid w:val="00DB7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913DE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13D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ru-RU" w:bidi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A5C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28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skk@ampsk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618C5-A69B-4B19-BAB6-1EA120A1F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4182</Words>
  <Characters>23843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 Ира Александровна</dc:creator>
  <cp:keywords/>
  <dc:description/>
  <cp:lastModifiedBy>Слободенюк Дмитрий Михайлович</cp:lastModifiedBy>
  <cp:revision>2</cp:revision>
  <cp:lastPrinted>2024-01-28T22:38:00Z</cp:lastPrinted>
  <dcterms:created xsi:type="dcterms:W3CDTF">2024-02-15T01:23:00Z</dcterms:created>
  <dcterms:modified xsi:type="dcterms:W3CDTF">2024-02-15T01:23:00Z</dcterms:modified>
</cp:coreProperties>
</file>